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7.2.15 关于发布我国沿海A1A2海区覆盖范围的公告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关于发布我国沿海A1A2海区覆盖范围的公告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中华人民共和国海事局公告2009年第5号   2009年10月9日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为保障船舶航行安全，更好地履行沿岸国义务，现发布我国沿海A1、A2海区覆盖范围：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31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一、以天津海岸电台塘沽台（地理坐标39°00′N/117°42′E）为圆心，半径25海里圆弧内的水域为A1海区。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31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二、以天津海岸电台军粮城台（地理坐标39°03′N/117°26′E）为圆心，半径100海里圆弧内A1海区以外的水域为A2海区。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三、以大连海岸电台（地理坐标38°56′N/121°39′E）为圆心，半径25海里圆弧内的水域为A1海区。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四、以大连海岸电台石庙台（地理坐标38°56′N/121°39′E）为圆心，半径100海里圆弧内A1海区以外的水域为A2海区。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五、以秦皇岛海岸电台（地理坐标39°54′N/119°36′E）为圆心，半径25海里圆弧内的水域为A1海区。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六、以烟台海岸电台（地理坐标37°33′N/121°24′E）为圆心，半径25海里圆弧内的水域为A1海区。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七、以烟台海岸电台北沙子台（地理坐标37°27′N/121°30′E）为圆心，半径100海里圆弧内A1海区以外的水域为A2海区。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八、以青岛海岸电台（地理坐标36°03′N/120°18′E）为圆心，半径25海里圆弧内的水域为A1海区。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九、以青岛海岸电台于家下河台（地理坐标36°11′N/120°29′E）为圆心，半径100海里圆弧内A1海区以外的水域为A2海区。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十、以连云港海岸电台（地理坐标34°44′N/119°21′E）为圆心，半径25海里圆弧内的水域为A1海区。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十一、以连云港海岸电台虎山台（地理坐标34°42′N/119°19′E）为圆心，半径100海里圆弧内A1海区以外的水域为A2海区。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十二、以上海海岸电台横沙台（地理坐标31°19′N/121°50′E）为圆心，半径25海里圆弧内的水域为A1海区。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十三、以上海海岸电台芦潮港台（地理坐标30°51′N/121°50′E）为圆心，半径25海里圆弧内的水域为A1海区。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十四、以上海海岸电台周浦台（地理坐标31°07′N/121°33′E）为圆心，半径100海里圆弧内A1海区以外的水域为A2海区。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十五、以宁波海岸电台（地理坐标30°02′N/121°36′E）为圆心，半径25海里圆弧内的水域为A1海区；半径100海里圆弧内A1海区以外的水域为A2海区。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十六、以福州海岸电台壶江基站（地理坐标26°07′N/119°38′E）为圆心，半径25海里圆弧内的水域为A1海区。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十七、以福州海岸电台天大山基站（地理坐标25°28′N/119°42′E）为圆心，半径25海里圆弧内的水域为A1海区。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十八、以福州海岸电台马尾台（地理坐标26°01′N/119°27′E）为圆心，半径100海里圆弧内A1海区以外的水域为A2海区。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十九、以厦门海岸电台双狮山基站（地理坐标24°30′N/118°04′E）为圆心，半径25海里圆弧内的水域为A1海区。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二十、以厦门海岸电台南太武山基站（地理坐标24°20′N/118°04′E）为圆心，半径25海里圆弧内的水域为A1海区。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4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二十一、以厦门海岸电台（地理坐标24°36′N/118°07′E）为圆心，半径50海里圆弧内A1海区以外的水域为A2海区。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二十二、以泉州海岸电台石湖基站（地理坐标24°49′N/118°43′E）为圆心，半径25海里圆弧内的水域为A1海区。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二十三、以广州海岸电台南岗台（地理坐标23°05′N/113°32′E）为圆心，半径25海里圆弧内的水域为A1海区。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二十四、以广州海岸电台黄山鲁站（地理坐标22°47′N/113°33′E）为圆心，半径25海里圆弧内的水域为A1海区。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二十五、以广州海岸电台珠海淇澳岛站（地理坐标22°25′N/113°39′E）为圆心，半径25海里圆弧内的水域为A1海区。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二十六、以广州海岸电台罗岗台（地理坐标23°09′N/113°31′E）为圆心，半径100海里圆弧内A1海区以外的水域为A2海区。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二十七、以湛江海岸电台话台（地理坐标21°11′N/110°24′E）为圆心，半径25海里圆弧内的水域为A1海区。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二十八、以湛江海岸电台（地理坐标21°09′N/110°22′E）为圆心，半径100海里圆弧内A1海区以外的水域为A2海区。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二十九、以汕头海岸电台（地理坐标23°14′N/116°47′E）为圆心，半径100海里圆弧内的水域为A2海区。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三十、以北海海岸电台（地理坐标21°30′N/109°05′E）为圆心，半径50海里圆弧内的水域为A2海区。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三十一、以海口海岸电台（地理坐标20°01′N/110°17′E）为圆心，半径25海里圆弧内的水域为A1海区。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三十二、以八所海岸电台（地理坐标19°44′N/109°11′E）为圆心，半径50海里圆弧内的水域为A2海区。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 三十三、以三亚海岸电台（地理坐标18°14′N/109°29′E）为圆心，半径70海里圆弧内的水域为A2海区。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210" w:firstLine="54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210" w:firstLine="54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二○○九年十月九日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