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42" w:rsidRDefault="00CE22E2" w:rsidP="00685BE4">
      <w:pPr>
        <w:spacing w:line="560" w:lineRule="exact"/>
        <w:jc w:val="center"/>
        <w:rPr>
          <w:rFonts w:ascii="方正小标宋_GBK" w:eastAsia="方正小标宋_GBK" w:hAnsi="宋体"/>
          <w:sz w:val="44"/>
          <w:szCs w:val="44"/>
        </w:rPr>
      </w:pPr>
      <w:r w:rsidRPr="000B1342">
        <w:rPr>
          <w:rFonts w:ascii="方正小标宋_GBK" w:eastAsia="方正小标宋_GBK" w:hAnsi="宋体" w:hint="eastAsia"/>
          <w:sz w:val="44"/>
          <w:szCs w:val="44"/>
        </w:rPr>
        <w:t>董家口船舶交通管理系统安全监督</w:t>
      </w:r>
    </w:p>
    <w:p w:rsidR="002F2A18" w:rsidRPr="000B1342" w:rsidRDefault="00CE22E2" w:rsidP="00685BE4">
      <w:pPr>
        <w:spacing w:line="560" w:lineRule="exact"/>
        <w:jc w:val="center"/>
        <w:rPr>
          <w:rFonts w:ascii="方正小标宋_GBK" w:eastAsia="方正小标宋_GBK" w:hAnsi="宋体" w:hint="eastAsia"/>
          <w:sz w:val="44"/>
          <w:szCs w:val="44"/>
        </w:rPr>
      </w:pPr>
      <w:r w:rsidRPr="000B1342">
        <w:rPr>
          <w:rFonts w:ascii="方正小标宋_GBK" w:eastAsia="方正小标宋_GBK" w:hAnsi="宋体" w:hint="eastAsia"/>
          <w:sz w:val="44"/>
          <w:szCs w:val="44"/>
        </w:rPr>
        <w:t>管理细则</w:t>
      </w:r>
      <w:r w:rsidRPr="000B1342">
        <w:rPr>
          <w:rFonts w:ascii="方正小标宋_GBK" w:eastAsia="方正小标宋_GBK" w:hAnsi="宋体" w:hint="eastAsia"/>
          <w:sz w:val="44"/>
          <w:szCs w:val="44"/>
        </w:rPr>
        <w:t xml:space="preserve"> </w:t>
      </w:r>
    </w:p>
    <w:p w:rsidR="002F2A18" w:rsidRDefault="002F2A18" w:rsidP="00685BE4">
      <w:pPr>
        <w:spacing w:line="560" w:lineRule="exact"/>
        <w:jc w:val="center"/>
        <w:rPr>
          <w:rFonts w:ascii="仿宋_GB2312" w:eastAsia="仿宋_GB2312" w:hAnsi="宋体"/>
          <w:b/>
          <w:sz w:val="24"/>
          <w:szCs w:val="24"/>
        </w:rPr>
      </w:pPr>
    </w:p>
    <w:p w:rsidR="002F2A18" w:rsidRPr="000B1342" w:rsidRDefault="00CE22E2" w:rsidP="00685BE4">
      <w:pPr>
        <w:spacing w:line="560" w:lineRule="exact"/>
        <w:jc w:val="center"/>
        <w:rPr>
          <w:rFonts w:ascii="仿宋_GB2312" w:eastAsia="仿宋_GB2312" w:hAnsi="宋体" w:hint="eastAsia"/>
          <w:b/>
          <w:sz w:val="32"/>
          <w:szCs w:val="32"/>
        </w:rPr>
      </w:pPr>
      <w:r w:rsidRPr="000B1342">
        <w:rPr>
          <w:rFonts w:ascii="仿宋_GB2312" w:eastAsia="仿宋_GB2312" w:hAnsi="宋体" w:hint="eastAsia"/>
          <w:b/>
          <w:sz w:val="32"/>
          <w:szCs w:val="32"/>
        </w:rPr>
        <w:t>第一章</w:t>
      </w:r>
      <w:r w:rsidRPr="000B1342">
        <w:rPr>
          <w:rFonts w:ascii="仿宋_GB2312" w:eastAsia="仿宋_GB2312" w:hAnsi="宋体" w:hint="eastAsia"/>
          <w:b/>
          <w:sz w:val="32"/>
          <w:szCs w:val="32"/>
        </w:rPr>
        <w:t xml:space="preserve">  </w:t>
      </w:r>
      <w:r w:rsidRPr="000B1342">
        <w:rPr>
          <w:rFonts w:ascii="仿宋_GB2312" w:eastAsia="仿宋_GB2312" w:hAnsi="宋体" w:hint="eastAsia"/>
          <w:b/>
          <w:sz w:val="32"/>
          <w:szCs w:val="32"/>
        </w:rPr>
        <w:t>总</w:t>
      </w:r>
      <w:r w:rsidRPr="000B1342">
        <w:rPr>
          <w:rFonts w:ascii="仿宋_GB2312" w:eastAsia="仿宋_GB2312" w:hAnsi="宋体" w:hint="eastAsia"/>
          <w:b/>
          <w:sz w:val="32"/>
          <w:szCs w:val="32"/>
        </w:rPr>
        <w:t xml:space="preserve">  </w:t>
      </w:r>
      <w:r w:rsidRPr="000B1342">
        <w:rPr>
          <w:rFonts w:ascii="仿宋_GB2312" w:eastAsia="仿宋_GB2312" w:hAnsi="宋体" w:hint="eastAsia"/>
          <w:b/>
          <w:sz w:val="32"/>
          <w:szCs w:val="32"/>
        </w:rPr>
        <w:t>则</w:t>
      </w:r>
    </w:p>
    <w:p w:rsidR="002F2A18" w:rsidRDefault="002F2A18" w:rsidP="00685BE4">
      <w:pPr>
        <w:spacing w:line="560" w:lineRule="exact"/>
        <w:jc w:val="center"/>
        <w:rPr>
          <w:rFonts w:ascii="仿宋_GB2312" w:eastAsia="仿宋_GB2312" w:hAnsi="宋体"/>
          <w:b/>
          <w:sz w:val="24"/>
          <w:szCs w:val="24"/>
        </w:rPr>
      </w:pPr>
    </w:p>
    <w:p w:rsidR="002F2A18" w:rsidRPr="000B1342" w:rsidRDefault="00CE22E2" w:rsidP="00685BE4">
      <w:pPr>
        <w:spacing w:line="560" w:lineRule="exact"/>
        <w:ind w:leftChars="-67" w:left="-141"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第一条</w:t>
      </w:r>
      <w:r w:rsidRPr="000B1342">
        <w:rPr>
          <w:rFonts w:ascii="仿宋_GB2312" w:eastAsia="仿宋_GB2312" w:hAnsi="Times New Roman" w:hint="eastAsia"/>
          <w:sz w:val="32"/>
          <w:szCs w:val="32"/>
        </w:rPr>
        <w:t xml:space="preserve">  </w:t>
      </w:r>
      <w:r w:rsidRPr="000B1342">
        <w:rPr>
          <w:rFonts w:ascii="仿宋_GB2312" w:eastAsia="仿宋_GB2312" w:hAnsi="Times New Roman" w:hint="eastAsia"/>
          <w:sz w:val="32"/>
          <w:szCs w:val="32"/>
        </w:rPr>
        <w:t>为加强船舶交通管理，促进船舶交通安全，提高船舶交通效率，保护水域环境，</w:t>
      </w:r>
      <w:r w:rsidR="001A1852">
        <w:rPr>
          <w:rFonts w:ascii="仿宋_GB2312" w:eastAsia="仿宋_GB2312" w:hAnsi="Times New Roman" w:hint="eastAsia"/>
          <w:sz w:val="32"/>
          <w:szCs w:val="32"/>
        </w:rPr>
        <w:t>根据</w:t>
      </w:r>
      <w:r w:rsidR="001B3C86">
        <w:rPr>
          <w:rFonts w:ascii="仿宋_GB2312" w:eastAsia="仿宋_GB2312" w:hAnsi="Times New Roman" w:hint="eastAsia"/>
          <w:sz w:val="32"/>
          <w:szCs w:val="32"/>
        </w:rPr>
        <w:t>《中华人民共和国海上交通安全法》</w:t>
      </w:r>
      <w:r w:rsidRPr="000B1342">
        <w:rPr>
          <w:rFonts w:ascii="仿宋_GB2312" w:eastAsia="仿宋_GB2312" w:hAnsi="Times New Roman" w:hint="eastAsia"/>
          <w:sz w:val="32"/>
          <w:szCs w:val="32"/>
        </w:rPr>
        <w:t>《中华人民共和国船舶交通管理系统安全监督管理规则》</w:t>
      </w:r>
      <w:r w:rsidRPr="000B1342">
        <w:rPr>
          <w:rFonts w:ascii="仿宋_GB2312" w:eastAsia="仿宋_GB2312" w:hAnsi="Times New Roman" w:hint="eastAsia"/>
          <w:sz w:val="32"/>
          <w:szCs w:val="32"/>
        </w:rPr>
        <w:t>《青岛市海上交通安全条例》等有关法律、法规和规章，制定本</w:t>
      </w:r>
      <w:r w:rsidRPr="000B1342">
        <w:rPr>
          <w:rFonts w:ascii="仿宋_GB2312" w:eastAsia="仿宋_GB2312" w:hAnsi="Times New Roman" w:hint="eastAsia"/>
          <w:sz w:val="32"/>
          <w:szCs w:val="32"/>
        </w:rPr>
        <w:t>细则</w:t>
      </w:r>
      <w:r w:rsidRPr="000B1342">
        <w:rPr>
          <w:rFonts w:ascii="仿宋_GB2312" w:eastAsia="仿宋_GB2312" w:hAnsi="Times New Roman" w:hint="eastAsia"/>
          <w:sz w:val="32"/>
          <w:szCs w:val="32"/>
        </w:rPr>
        <w:t>。</w:t>
      </w:r>
    </w:p>
    <w:p w:rsidR="002F2A18" w:rsidRPr="000B1342" w:rsidRDefault="00CE22E2" w:rsidP="00685BE4">
      <w:pPr>
        <w:spacing w:line="560" w:lineRule="exact"/>
        <w:ind w:leftChars="-67" w:left="-141" w:firstLineChars="250" w:firstLine="800"/>
        <w:rPr>
          <w:rFonts w:ascii="仿宋_GB2312" w:eastAsia="仿宋_GB2312" w:hAnsi="Times New Roman" w:hint="eastAsia"/>
          <w:sz w:val="32"/>
          <w:szCs w:val="32"/>
        </w:rPr>
      </w:pPr>
      <w:r w:rsidRPr="000B1342">
        <w:rPr>
          <w:rFonts w:ascii="仿宋_GB2312" w:eastAsia="仿宋_GB2312" w:hAnsi="Times New Roman" w:hint="eastAsia"/>
          <w:sz w:val="32"/>
          <w:szCs w:val="32"/>
        </w:rPr>
        <w:t>第二条</w:t>
      </w:r>
      <w:r w:rsidRPr="000B1342">
        <w:rPr>
          <w:rFonts w:ascii="仿宋_GB2312" w:eastAsia="仿宋_GB2312" w:hAnsi="Times New Roman" w:hint="eastAsia"/>
          <w:sz w:val="32"/>
          <w:szCs w:val="32"/>
        </w:rPr>
        <w:t xml:space="preserve">  </w:t>
      </w:r>
      <w:r w:rsidRPr="000B1342">
        <w:rPr>
          <w:rFonts w:ascii="仿宋_GB2312" w:eastAsia="仿宋_GB2312" w:hAnsi="Times New Roman" w:hint="eastAsia"/>
          <w:sz w:val="32"/>
          <w:szCs w:val="32"/>
        </w:rPr>
        <w:t>本</w:t>
      </w:r>
      <w:r w:rsidRPr="000B1342">
        <w:rPr>
          <w:rFonts w:ascii="仿宋_GB2312" w:eastAsia="仿宋_GB2312" w:hAnsi="Times New Roman" w:hint="eastAsia"/>
          <w:sz w:val="32"/>
          <w:szCs w:val="32"/>
        </w:rPr>
        <w:t>细则</w:t>
      </w:r>
      <w:r w:rsidRPr="000B1342">
        <w:rPr>
          <w:rFonts w:ascii="仿宋_GB2312" w:eastAsia="仿宋_GB2312" w:hAnsi="Times New Roman" w:hint="eastAsia"/>
          <w:sz w:val="32"/>
          <w:szCs w:val="32"/>
        </w:rPr>
        <w:t>适用于在</w:t>
      </w:r>
      <w:r w:rsidRPr="000B1342">
        <w:rPr>
          <w:rFonts w:ascii="仿宋_GB2312" w:eastAsia="仿宋_GB2312" w:hAnsi="Times New Roman" w:hint="eastAsia"/>
          <w:sz w:val="32"/>
          <w:szCs w:val="32"/>
        </w:rPr>
        <w:t>中华人民共和国</w:t>
      </w:r>
      <w:r w:rsidRPr="000B1342">
        <w:rPr>
          <w:rFonts w:ascii="仿宋_GB2312" w:eastAsia="仿宋_GB2312" w:hAnsi="Times New Roman" w:hint="eastAsia"/>
          <w:sz w:val="32"/>
          <w:szCs w:val="32"/>
        </w:rPr>
        <w:t>董家口</w:t>
      </w:r>
      <w:r w:rsidRPr="000B1342">
        <w:rPr>
          <w:rFonts w:ascii="仿宋_GB2312" w:eastAsia="仿宋_GB2312" w:hAnsi="Times New Roman" w:hint="eastAsia"/>
          <w:sz w:val="32"/>
          <w:szCs w:val="32"/>
        </w:rPr>
        <w:t>海事局</w:t>
      </w:r>
      <w:r w:rsidRPr="000B1342">
        <w:rPr>
          <w:rFonts w:ascii="仿宋_GB2312" w:eastAsia="仿宋_GB2312" w:hAnsi="Times New Roman" w:hint="eastAsia"/>
          <w:sz w:val="32"/>
          <w:szCs w:val="32"/>
        </w:rPr>
        <w:t>船舶交通管理系统（以下简称</w:t>
      </w:r>
      <w:r w:rsidRPr="00685BE4">
        <w:rPr>
          <w:rFonts w:ascii="Times New Roman" w:eastAsia="仿宋_GB2312" w:hAnsi="Times New Roman" w:hint="eastAsia"/>
          <w:bCs/>
          <w:sz w:val="32"/>
          <w:szCs w:val="32"/>
        </w:rPr>
        <w:t>VTS</w:t>
      </w:r>
      <w:r w:rsidRPr="000B1342">
        <w:rPr>
          <w:rFonts w:ascii="仿宋_GB2312" w:eastAsia="仿宋_GB2312" w:hAnsi="Times New Roman" w:hint="eastAsia"/>
          <w:sz w:val="32"/>
          <w:szCs w:val="32"/>
        </w:rPr>
        <w:t>系统）</w:t>
      </w:r>
      <w:r w:rsidRPr="000B1342">
        <w:rPr>
          <w:rFonts w:ascii="仿宋_GB2312" w:eastAsia="仿宋_GB2312" w:hAnsi="Times New Roman" w:hint="eastAsia"/>
          <w:sz w:val="32"/>
          <w:szCs w:val="32"/>
        </w:rPr>
        <w:t>覆盖</w:t>
      </w:r>
      <w:r w:rsidRPr="000B1342">
        <w:rPr>
          <w:rFonts w:ascii="仿宋_GB2312" w:eastAsia="仿宋_GB2312" w:hAnsi="Times New Roman" w:hint="eastAsia"/>
          <w:sz w:val="32"/>
          <w:szCs w:val="32"/>
        </w:rPr>
        <w:t>区域</w:t>
      </w:r>
      <w:r w:rsidRPr="000B1342">
        <w:rPr>
          <w:rFonts w:ascii="仿宋_GB2312" w:eastAsia="仿宋_GB2312" w:hAnsi="Times New Roman" w:hint="eastAsia"/>
          <w:sz w:val="32"/>
          <w:szCs w:val="32"/>
        </w:rPr>
        <w:t>（以下简称</w:t>
      </w:r>
      <w:r w:rsidRPr="00685BE4">
        <w:rPr>
          <w:rFonts w:ascii="Times New Roman" w:eastAsia="仿宋_GB2312" w:hAnsi="Times New Roman" w:hint="eastAsia"/>
          <w:bCs/>
          <w:sz w:val="32"/>
          <w:szCs w:val="32"/>
        </w:rPr>
        <w:t>VTS</w:t>
      </w:r>
      <w:r w:rsidRPr="000B1342">
        <w:rPr>
          <w:rFonts w:ascii="仿宋_GB2312" w:eastAsia="仿宋_GB2312" w:hAnsi="Times New Roman" w:hint="eastAsia"/>
          <w:sz w:val="32"/>
          <w:szCs w:val="32"/>
        </w:rPr>
        <w:t>区域）</w:t>
      </w:r>
      <w:r w:rsidRPr="000B1342">
        <w:rPr>
          <w:rFonts w:ascii="仿宋_GB2312" w:eastAsia="仿宋_GB2312" w:hAnsi="Times New Roman" w:hint="eastAsia"/>
          <w:sz w:val="32"/>
          <w:szCs w:val="32"/>
        </w:rPr>
        <w:t>内航行、停泊和作业的船舶、设施（以下简称船舶）及其所有人、经营人</w:t>
      </w:r>
      <w:r w:rsidRPr="000B1342">
        <w:rPr>
          <w:rFonts w:ascii="仿宋_GB2312" w:eastAsia="仿宋_GB2312" w:hAnsi="Times New Roman" w:hint="eastAsia"/>
          <w:sz w:val="32"/>
          <w:szCs w:val="32"/>
        </w:rPr>
        <w:t>及相</w:t>
      </w:r>
      <w:r w:rsidRPr="000B1342">
        <w:rPr>
          <w:rFonts w:ascii="仿宋_GB2312" w:eastAsia="仿宋_GB2312" w:hAnsi="Times New Roman" w:hint="eastAsia"/>
          <w:sz w:val="32"/>
          <w:szCs w:val="32"/>
        </w:rPr>
        <w:t>关单位</w:t>
      </w:r>
      <w:r w:rsidRPr="000B1342">
        <w:rPr>
          <w:rFonts w:ascii="仿宋_GB2312" w:eastAsia="仿宋_GB2312" w:hAnsi="Times New Roman" w:hint="eastAsia"/>
          <w:sz w:val="32"/>
          <w:szCs w:val="32"/>
        </w:rPr>
        <w:t>和</w:t>
      </w:r>
      <w:r w:rsidRPr="000B1342">
        <w:rPr>
          <w:rFonts w:ascii="仿宋_GB2312" w:eastAsia="仿宋_GB2312" w:hAnsi="Times New Roman" w:hint="eastAsia"/>
          <w:sz w:val="32"/>
          <w:szCs w:val="32"/>
        </w:rPr>
        <w:t>人员。</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第三条</w:t>
      </w:r>
      <w:r w:rsidRPr="000B1342">
        <w:rPr>
          <w:rFonts w:ascii="仿宋_GB2312" w:eastAsia="仿宋_GB2312" w:hAnsi="Times New Roman" w:hint="eastAsia"/>
          <w:sz w:val="32"/>
          <w:szCs w:val="32"/>
        </w:rPr>
        <w:t xml:space="preserve"> </w:t>
      </w:r>
      <w:r w:rsidRPr="000B1342">
        <w:rPr>
          <w:rFonts w:ascii="仿宋_GB2312" w:eastAsia="仿宋_GB2312" w:hAnsi="Times New Roman" w:hint="eastAsia"/>
          <w:sz w:val="32"/>
          <w:szCs w:val="32"/>
        </w:rPr>
        <w:t xml:space="preserve"> </w:t>
      </w:r>
      <w:r w:rsidRPr="000B1342">
        <w:rPr>
          <w:rFonts w:ascii="仿宋_GB2312" w:eastAsia="仿宋_GB2312" w:hAnsi="Times New Roman" w:hint="eastAsia"/>
          <w:sz w:val="32"/>
          <w:szCs w:val="32"/>
        </w:rPr>
        <w:t>中华人民共和国</w:t>
      </w:r>
      <w:r w:rsidRPr="000B1342">
        <w:rPr>
          <w:rFonts w:ascii="仿宋_GB2312" w:eastAsia="仿宋_GB2312" w:hAnsi="Times New Roman" w:hint="eastAsia"/>
          <w:sz w:val="32"/>
          <w:szCs w:val="32"/>
        </w:rPr>
        <w:t>董家口</w:t>
      </w:r>
      <w:r w:rsidRPr="000B1342">
        <w:rPr>
          <w:rFonts w:ascii="仿宋_GB2312" w:eastAsia="仿宋_GB2312" w:hAnsi="Times New Roman" w:hint="eastAsia"/>
          <w:sz w:val="32"/>
          <w:szCs w:val="32"/>
        </w:rPr>
        <w:t>海事局是实施本</w:t>
      </w:r>
      <w:r w:rsidRPr="000B1342">
        <w:rPr>
          <w:rFonts w:ascii="仿宋_GB2312" w:eastAsia="仿宋_GB2312" w:hAnsi="Times New Roman" w:hint="eastAsia"/>
          <w:sz w:val="32"/>
          <w:szCs w:val="32"/>
        </w:rPr>
        <w:t>细则</w:t>
      </w:r>
      <w:r w:rsidRPr="000B1342">
        <w:rPr>
          <w:rFonts w:ascii="仿宋_GB2312" w:eastAsia="仿宋_GB2312" w:hAnsi="Times New Roman" w:hint="eastAsia"/>
          <w:sz w:val="32"/>
          <w:szCs w:val="32"/>
        </w:rPr>
        <w:t>的主管机关</w:t>
      </w:r>
      <w:r w:rsidRPr="000B1342">
        <w:rPr>
          <w:rFonts w:ascii="仿宋_GB2312" w:eastAsia="仿宋_GB2312" w:hAnsi="Times New Roman" w:hint="eastAsia"/>
          <w:sz w:val="32"/>
          <w:szCs w:val="32"/>
        </w:rPr>
        <w:t>（</w:t>
      </w:r>
      <w:r w:rsidRPr="000B1342">
        <w:rPr>
          <w:rFonts w:ascii="仿宋_GB2312" w:eastAsia="仿宋_GB2312" w:hAnsi="Times New Roman" w:hint="eastAsia"/>
          <w:sz w:val="32"/>
          <w:szCs w:val="32"/>
        </w:rPr>
        <w:t>以下简称主管机关）</w:t>
      </w:r>
      <w:r w:rsidRPr="000B1342">
        <w:rPr>
          <w:rFonts w:ascii="仿宋_GB2312" w:eastAsia="仿宋_GB2312" w:hAnsi="Times New Roman" w:hint="eastAsia"/>
          <w:sz w:val="32"/>
          <w:szCs w:val="32"/>
        </w:rPr>
        <w:t>。</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董家口船舶交通管理中心（以下</w:t>
      </w:r>
      <w:r w:rsidRPr="000B1342">
        <w:rPr>
          <w:rFonts w:ascii="仿宋_GB2312" w:eastAsia="仿宋_GB2312" w:hAnsi="Times New Roman" w:hint="eastAsia"/>
          <w:sz w:val="32"/>
          <w:szCs w:val="32"/>
        </w:rPr>
        <w:t>简</w:t>
      </w:r>
      <w:r w:rsidR="001B3C86">
        <w:rPr>
          <w:rFonts w:ascii="仿宋_GB2312" w:eastAsia="仿宋_GB2312" w:hAnsi="Times New Roman" w:hint="eastAsia"/>
          <w:sz w:val="32"/>
          <w:szCs w:val="32"/>
        </w:rPr>
        <w:t>称</w:t>
      </w:r>
      <w:r w:rsidRPr="00685BE4">
        <w:rPr>
          <w:rFonts w:ascii="Times New Roman" w:eastAsia="仿宋_GB2312" w:hAnsi="Times New Roman" w:hint="eastAsia"/>
          <w:bCs/>
          <w:sz w:val="32"/>
          <w:szCs w:val="32"/>
        </w:rPr>
        <w:t>VTS</w:t>
      </w:r>
      <w:r w:rsidRPr="000B1342">
        <w:rPr>
          <w:rFonts w:ascii="仿宋_GB2312" w:eastAsia="仿宋_GB2312" w:hAnsi="Times New Roman" w:hint="eastAsia"/>
          <w:sz w:val="32"/>
          <w:szCs w:val="32"/>
        </w:rPr>
        <w:t xml:space="preserve"> </w:t>
      </w:r>
      <w:r w:rsidR="001B3C86">
        <w:rPr>
          <w:rFonts w:ascii="仿宋_GB2312" w:eastAsia="仿宋_GB2312" w:hAnsi="Times New Roman" w:hint="eastAsia"/>
          <w:sz w:val="32"/>
          <w:szCs w:val="32"/>
        </w:rPr>
        <w:t>中心</w:t>
      </w:r>
      <w:r w:rsidRPr="000B1342">
        <w:rPr>
          <w:rFonts w:ascii="仿宋_GB2312" w:eastAsia="仿宋_GB2312" w:hAnsi="Times New Roman" w:hint="eastAsia"/>
          <w:sz w:val="32"/>
          <w:szCs w:val="32"/>
        </w:rPr>
        <w:t>）依据本</w:t>
      </w:r>
      <w:r w:rsidRPr="000B1342">
        <w:rPr>
          <w:rFonts w:ascii="仿宋_GB2312" w:eastAsia="仿宋_GB2312" w:hAnsi="Times New Roman" w:hint="eastAsia"/>
          <w:sz w:val="32"/>
          <w:szCs w:val="32"/>
        </w:rPr>
        <w:t>细则</w:t>
      </w:r>
      <w:r w:rsidRPr="000B1342">
        <w:rPr>
          <w:rFonts w:ascii="仿宋_GB2312" w:eastAsia="仿宋_GB2312" w:hAnsi="Times New Roman" w:hint="eastAsia"/>
          <w:sz w:val="32"/>
          <w:szCs w:val="32"/>
        </w:rPr>
        <w:t>具体实施船舶交通管理，提供</w:t>
      </w:r>
      <w:r w:rsidRPr="000B1342">
        <w:rPr>
          <w:rFonts w:ascii="仿宋_GB2312" w:eastAsia="仿宋_GB2312" w:hAnsi="Times New Roman" w:hint="eastAsia"/>
          <w:sz w:val="32"/>
          <w:szCs w:val="32"/>
        </w:rPr>
        <w:t>船舶交通</w:t>
      </w:r>
      <w:r w:rsidRPr="000B1342">
        <w:rPr>
          <w:rFonts w:ascii="仿宋_GB2312" w:eastAsia="仿宋_GB2312" w:hAnsi="Times New Roman" w:hint="eastAsia"/>
          <w:sz w:val="32"/>
          <w:szCs w:val="32"/>
        </w:rPr>
        <w:t>服务。</w:t>
      </w:r>
    </w:p>
    <w:p w:rsidR="002F2A18" w:rsidRPr="001B3C86" w:rsidRDefault="002F2A18" w:rsidP="00685BE4">
      <w:pPr>
        <w:spacing w:line="560" w:lineRule="exact"/>
        <w:ind w:firstLineChars="200" w:firstLine="482"/>
        <w:jc w:val="left"/>
        <w:rPr>
          <w:rFonts w:ascii="Times New Roman" w:eastAsia="仿宋_GB2312" w:hAnsi="Times New Roman"/>
          <w:b/>
          <w:sz w:val="24"/>
          <w:szCs w:val="24"/>
        </w:rPr>
      </w:pPr>
    </w:p>
    <w:p w:rsidR="002F2A18" w:rsidRPr="000B1342" w:rsidRDefault="00CE22E2" w:rsidP="00685BE4">
      <w:pPr>
        <w:spacing w:line="560" w:lineRule="exact"/>
        <w:jc w:val="center"/>
        <w:rPr>
          <w:rFonts w:ascii="仿宋_GB2312" w:eastAsia="仿宋_GB2312" w:hAnsi="宋体"/>
          <w:b/>
          <w:sz w:val="32"/>
          <w:szCs w:val="32"/>
        </w:rPr>
      </w:pPr>
      <w:r w:rsidRPr="000B1342">
        <w:rPr>
          <w:rFonts w:ascii="仿宋_GB2312" w:eastAsia="仿宋_GB2312" w:hAnsi="宋体"/>
          <w:b/>
          <w:sz w:val="32"/>
          <w:szCs w:val="32"/>
        </w:rPr>
        <w:t>第二章</w:t>
      </w:r>
      <w:r w:rsidRPr="000B1342">
        <w:rPr>
          <w:rFonts w:ascii="仿宋_GB2312" w:eastAsia="仿宋_GB2312" w:hAnsi="宋体"/>
          <w:b/>
          <w:sz w:val="32"/>
          <w:szCs w:val="32"/>
        </w:rPr>
        <w:t xml:space="preserve">  </w:t>
      </w:r>
      <w:r w:rsidRPr="000B1342">
        <w:rPr>
          <w:rFonts w:ascii="仿宋_GB2312" w:eastAsia="仿宋_GB2312" w:hAnsi="宋体"/>
          <w:b/>
          <w:sz w:val="32"/>
          <w:szCs w:val="32"/>
        </w:rPr>
        <w:t>船舶报告</w:t>
      </w:r>
    </w:p>
    <w:p w:rsidR="002F2A18" w:rsidRDefault="002F2A18" w:rsidP="00685BE4">
      <w:pPr>
        <w:spacing w:line="560" w:lineRule="exact"/>
        <w:jc w:val="center"/>
        <w:rPr>
          <w:rFonts w:ascii="Times New Roman" w:eastAsia="仿宋_GB2312" w:hAnsi="Times New Roman"/>
          <w:b/>
          <w:sz w:val="24"/>
          <w:szCs w:val="24"/>
        </w:rPr>
      </w:pPr>
    </w:p>
    <w:p w:rsidR="002F2A18" w:rsidRPr="000B1342" w:rsidRDefault="00CE22E2" w:rsidP="00685BE4">
      <w:pPr>
        <w:spacing w:line="560" w:lineRule="exact"/>
        <w:ind w:firstLineChars="200" w:firstLine="640"/>
        <w:rPr>
          <w:rFonts w:ascii="仿宋_GB2312" w:eastAsia="仿宋_GB2312" w:hAnsi="Times New Roman" w:hint="eastAsia"/>
          <w:color w:val="000000"/>
          <w:sz w:val="32"/>
          <w:szCs w:val="32"/>
        </w:rPr>
      </w:pPr>
      <w:r w:rsidRPr="000B1342">
        <w:rPr>
          <w:rFonts w:ascii="仿宋_GB2312" w:eastAsia="仿宋_GB2312" w:hAnsi="Times New Roman" w:hint="eastAsia"/>
          <w:color w:val="000000"/>
          <w:sz w:val="32"/>
          <w:szCs w:val="32"/>
        </w:rPr>
        <w:t>第</w:t>
      </w:r>
      <w:r w:rsidRPr="000B1342">
        <w:rPr>
          <w:rFonts w:ascii="仿宋_GB2312" w:eastAsia="仿宋_GB2312" w:hAnsi="Times New Roman" w:hint="eastAsia"/>
          <w:color w:val="000000"/>
          <w:sz w:val="32"/>
          <w:szCs w:val="32"/>
        </w:rPr>
        <w:t>四</w:t>
      </w:r>
      <w:r w:rsidRPr="000B1342">
        <w:rPr>
          <w:rFonts w:ascii="仿宋_GB2312" w:eastAsia="仿宋_GB2312" w:hAnsi="Times New Roman" w:hint="eastAsia"/>
          <w:color w:val="000000"/>
          <w:sz w:val="32"/>
          <w:szCs w:val="32"/>
        </w:rPr>
        <w:t>条</w:t>
      </w:r>
      <w:r w:rsidRPr="000B1342">
        <w:rPr>
          <w:rFonts w:ascii="仿宋_GB2312" w:eastAsia="仿宋_GB2312" w:hAnsi="Times New Roman" w:hint="eastAsia"/>
          <w:color w:val="000000"/>
          <w:sz w:val="32"/>
          <w:szCs w:val="32"/>
        </w:rPr>
        <w:t xml:space="preserve">  </w:t>
      </w:r>
      <w:r w:rsidRPr="000B1342">
        <w:rPr>
          <w:rFonts w:ascii="仿宋_GB2312" w:eastAsia="仿宋_GB2312" w:hAnsi="Times New Roman" w:hint="eastAsia"/>
          <w:color w:val="000000"/>
          <w:sz w:val="32"/>
          <w:szCs w:val="32"/>
        </w:rPr>
        <w:t>除军用船、公务船、渔船</w:t>
      </w:r>
      <w:r w:rsidRPr="000B1342">
        <w:rPr>
          <w:rFonts w:ascii="仿宋_GB2312" w:eastAsia="仿宋_GB2312" w:hAnsi="Times New Roman" w:hint="eastAsia"/>
          <w:color w:val="000000"/>
          <w:sz w:val="32"/>
          <w:szCs w:val="32"/>
        </w:rPr>
        <w:t>、</w:t>
      </w:r>
      <w:r w:rsidRPr="000B1342">
        <w:rPr>
          <w:rFonts w:ascii="仿宋_GB2312" w:eastAsia="仿宋_GB2312" w:hAnsi="Times New Roman" w:hint="eastAsia"/>
          <w:color w:val="000000"/>
          <w:sz w:val="32"/>
          <w:szCs w:val="32"/>
        </w:rPr>
        <w:t>体育运动船舶</w:t>
      </w:r>
      <w:r w:rsidRPr="000B1342">
        <w:rPr>
          <w:rFonts w:ascii="仿宋_GB2312" w:eastAsia="仿宋_GB2312" w:hAnsi="Times New Roman" w:hint="eastAsia"/>
          <w:color w:val="000000"/>
          <w:sz w:val="32"/>
          <w:szCs w:val="32"/>
        </w:rPr>
        <w:t>外，以下船舶</w:t>
      </w:r>
      <w:r w:rsidRPr="000B1342">
        <w:rPr>
          <w:rFonts w:ascii="仿宋_GB2312" w:eastAsia="仿宋_GB2312" w:hAnsi="Times New Roman" w:hint="eastAsia"/>
          <w:color w:val="000000"/>
          <w:sz w:val="32"/>
          <w:szCs w:val="32"/>
        </w:rPr>
        <w:t>进出</w:t>
      </w:r>
      <w:r w:rsidRPr="000B1342">
        <w:rPr>
          <w:rFonts w:ascii="仿宋_GB2312" w:eastAsia="仿宋_GB2312" w:hAnsi="Times New Roman" w:hint="eastAsia"/>
          <w:color w:val="000000"/>
          <w:sz w:val="32"/>
          <w:szCs w:val="32"/>
        </w:rPr>
        <w:t>董家口</w:t>
      </w:r>
      <w:r w:rsidRPr="00685BE4">
        <w:rPr>
          <w:rFonts w:ascii="Times New Roman" w:eastAsia="仿宋_GB2312" w:hAnsi="Times New Roman" w:hint="eastAsia"/>
          <w:bCs/>
          <w:color w:val="000000"/>
          <w:sz w:val="32"/>
          <w:szCs w:val="32"/>
        </w:rPr>
        <w:t>VTS</w:t>
      </w:r>
      <w:r w:rsidRPr="000B1342">
        <w:rPr>
          <w:rFonts w:ascii="仿宋_GB2312" w:eastAsia="仿宋_GB2312" w:hAnsi="Times New Roman" w:hint="eastAsia"/>
          <w:color w:val="000000"/>
          <w:sz w:val="32"/>
          <w:szCs w:val="32"/>
        </w:rPr>
        <w:t>报告线时，应通过甚高频无线电话</w:t>
      </w:r>
      <w:r w:rsidRPr="00685BE4">
        <w:rPr>
          <w:rFonts w:ascii="Times New Roman" w:eastAsia="仿宋_GB2312" w:hAnsi="Times New Roman" w:hint="eastAsia"/>
          <w:color w:val="000000"/>
          <w:sz w:val="32"/>
          <w:szCs w:val="32"/>
        </w:rPr>
        <w:t>VHF12</w:t>
      </w:r>
      <w:r w:rsidRPr="000B1342">
        <w:rPr>
          <w:rFonts w:ascii="仿宋_GB2312" w:eastAsia="仿宋_GB2312" w:hAnsi="Times New Roman" w:hint="eastAsia"/>
          <w:color w:val="000000"/>
          <w:sz w:val="32"/>
          <w:szCs w:val="32"/>
        </w:rPr>
        <w:t>频道</w:t>
      </w:r>
      <w:r w:rsidRPr="000B1342">
        <w:rPr>
          <w:rFonts w:ascii="仿宋_GB2312" w:eastAsia="仿宋_GB2312" w:hAnsi="Times New Roman" w:hint="eastAsia"/>
          <w:color w:val="000000"/>
          <w:sz w:val="32"/>
          <w:szCs w:val="32"/>
        </w:rPr>
        <w:t>或其他有效手段</w:t>
      </w:r>
      <w:r w:rsidRPr="000B1342">
        <w:rPr>
          <w:rFonts w:ascii="仿宋_GB2312" w:eastAsia="仿宋_GB2312" w:hAnsi="Times New Roman" w:hint="eastAsia"/>
          <w:color w:val="000000"/>
          <w:sz w:val="32"/>
          <w:szCs w:val="32"/>
        </w:rPr>
        <w:t>向</w:t>
      </w:r>
      <w:r w:rsidRPr="00685BE4">
        <w:rPr>
          <w:rFonts w:ascii="Times New Roman" w:eastAsia="仿宋_GB2312" w:hAnsi="Times New Roman" w:hint="eastAsia"/>
          <w:bCs/>
          <w:color w:val="000000"/>
          <w:sz w:val="32"/>
          <w:szCs w:val="32"/>
        </w:rPr>
        <w:t>VTS</w:t>
      </w:r>
      <w:r w:rsidRPr="000B1342">
        <w:rPr>
          <w:rFonts w:ascii="仿宋_GB2312" w:eastAsia="仿宋_GB2312" w:hAnsi="Times New Roman" w:hint="eastAsia"/>
          <w:color w:val="000000"/>
          <w:sz w:val="32"/>
          <w:szCs w:val="32"/>
        </w:rPr>
        <w:t>中心</w:t>
      </w:r>
      <w:r w:rsidRPr="000B1342">
        <w:rPr>
          <w:rFonts w:ascii="仿宋_GB2312" w:eastAsia="仿宋_GB2312" w:hAnsi="Times New Roman" w:hint="eastAsia"/>
          <w:color w:val="000000"/>
          <w:sz w:val="32"/>
          <w:szCs w:val="32"/>
        </w:rPr>
        <w:t>进行船舶动态</w:t>
      </w:r>
      <w:r w:rsidRPr="000B1342">
        <w:rPr>
          <w:rFonts w:ascii="仿宋_GB2312" w:eastAsia="仿宋_GB2312" w:hAnsi="Times New Roman" w:hint="eastAsia"/>
          <w:color w:val="000000"/>
          <w:sz w:val="32"/>
          <w:szCs w:val="32"/>
        </w:rPr>
        <w:t>报告。</w:t>
      </w:r>
    </w:p>
    <w:p w:rsidR="002F2A18" w:rsidRPr="000B1342" w:rsidRDefault="000B1342" w:rsidP="00685BE4">
      <w:pPr>
        <w:spacing w:line="560" w:lineRule="exact"/>
        <w:ind w:firstLineChars="200" w:firstLine="640"/>
        <w:rPr>
          <w:rFonts w:ascii="仿宋_GB2312" w:eastAsia="仿宋_GB2312" w:hAnsi="Times New Roman" w:hint="eastAsia"/>
          <w:color w:val="000000"/>
          <w:sz w:val="32"/>
          <w:szCs w:val="32"/>
        </w:rPr>
      </w:pPr>
      <w:r w:rsidRPr="000B1342">
        <w:rPr>
          <w:rFonts w:ascii="仿宋_GB2312" w:eastAsia="仿宋_GB2312" w:hAnsi="Times New Roman" w:hint="eastAsia"/>
          <w:color w:val="000000"/>
          <w:sz w:val="32"/>
          <w:szCs w:val="32"/>
        </w:rPr>
        <w:lastRenderedPageBreak/>
        <w:t>（一）</w:t>
      </w:r>
      <w:r w:rsidR="00CE22E2" w:rsidRPr="000B1342">
        <w:rPr>
          <w:rFonts w:ascii="仿宋_GB2312" w:eastAsia="仿宋_GB2312" w:hAnsi="Times New Roman" w:hint="eastAsia"/>
          <w:color w:val="000000"/>
          <w:sz w:val="32"/>
          <w:szCs w:val="32"/>
        </w:rPr>
        <w:t>外国籍船舶；</w:t>
      </w:r>
    </w:p>
    <w:p w:rsidR="002F2A18" w:rsidRPr="000B1342" w:rsidRDefault="000B134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color w:val="000000"/>
          <w:sz w:val="32"/>
          <w:szCs w:val="32"/>
        </w:rPr>
        <w:t>（二）</w:t>
      </w:r>
      <w:r w:rsidR="00CE22E2" w:rsidRPr="00685BE4">
        <w:rPr>
          <w:rFonts w:ascii="Times New Roman" w:eastAsia="仿宋_GB2312" w:hAnsi="Times New Roman" w:hint="eastAsia"/>
          <w:color w:val="000000"/>
          <w:sz w:val="32"/>
          <w:szCs w:val="32"/>
        </w:rPr>
        <w:t>300</w:t>
      </w:r>
      <w:r w:rsidR="00CE22E2" w:rsidRPr="000B1342">
        <w:rPr>
          <w:rFonts w:ascii="仿宋_GB2312" w:eastAsia="仿宋_GB2312" w:hAnsi="Times New Roman" w:hint="eastAsia"/>
          <w:color w:val="000000"/>
          <w:sz w:val="32"/>
          <w:szCs w:val="32"/>
        </w:rPr>
        <w:t>总吨及以上</w:t>
      </w:r>
      <w:r w:rsidR="00CE22E2" w:rsidRPr="000B1342">
        <w:rPr>
          <w:rFonts w:ascii="仿宋_GB2312" w:eastAsia="仿宋_GB2312" w:hAnsi="Times New Roman" w:hint="eastAsia"/>
          <w:color w:val="000000"/>
          <w:sz w:val="32"/>
          <w:szCs w:val="32"/>
        </w:rPr>
        <w:t>中国籍</w:t>
      </w:r>
      <w:r w:rsidR="00CE22E2" w:rsidRPr="000B1342">
        <w:rPr>
          <w:rFonts w:ascii="仿宋_GB2312" w:eastAsia="仿宋_GB2312" w:hAnsi="Times New Roman" w:hint="eastAsia"/>
          <w:color w:val="000000"/>
          <w:sz w:val="32"/>
          <w:szCs w:val="32"/>
        </w:rPr>
        <w:t>船舶</w:t>
      </w:r>
      <w:r w:rsidR="00CE22E2" w:rsidRPr="000B1342">
        <w:rPr>
          <w:rFonts w:ascii="仿宋_GB2312" w:eastAsia="仿宋_GB2312" w:hAnsi="Times New Roman" w:hint="eastAsia"/>
          <w:color w:val="000000"/>
          <w:sz w:val="32"/>
          <w:szCs w:val="32"/>
        </w:rPr>
        <w:t>；</w:t>
      </w:r>
    </w:p>
    <w:p w:rsidR="000B1342" w:rsidRDefault="000B1342" w:rsidP="00685BE4">
      <w:pPr>
        <w:spacing w:line="560" w:lineRule="exact"/>
        <w:ind w:firstLineChars="200" w:firstLine="640"/>
        <w:rPr>
          <w:rFonts w:ascii="仿宋_GB2312" w:eastAsia="仿宋_GB2312" w:hAnsi="Times New Roman"/>
          <w:sz w:val="32"/>
          <w:szCs w:val="32"/>
        </w:rPr>
      </w:pPr>
      <w:r w:rsidRPr="000B1342">
        <w:rPr>
          <w:rFonts w:ascii="仿宋_GB2312" w:eastAsia="仿宋_GB2312" w:hAnsi="Times New Roman" w:hint="eastAsia"/>
          <w:sz w:val="32"/>
          <w:szCs w:val="32"/>
        </w:rPr>
        <w:t>（三）</w:t>
      </w:r>
      <w:r w:rsidR="00CE22E2" w:rsidRPr="000B1342">
        <w:rPr>
          <w:rFonts w:ascii="仿宋_GB2312" w:eastAsia="仿宋_GB2312" w:hAnsi="Times New Roman" w:hint="eastAsia"/>
          <w:sz w:val="32"/>
          <w:szCs w:val="32"/>
        </w:rPr>
        <w:t>客船</w:t>
      </w:r>
      <w:r w:rsidR="00CE22E2" w:rsidRPr="000B1342">
        <w:rPr>
          <w:rFonts w:ascii="仿宋_GB2312" w:eastAsia="仿宋_GB2312" w:hAnsi="Times New Roman" w:hint="eastAsia"/>
          <w:sz w:val="32"/>
          <w:szCs w:val="32"/>
        </w:rPr>
        <w:t>;</w:t>
      </w:r>
    </w:p>
    <w:p w:rsidR="002F2A18" w:rsidRPr="000B1342" w:rsidRDefault="000B134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color w:val="000000"/>
          <w:sz w:val="32"/>
          <w:szCs w:val="32"/>
        </w:rPr>
        <w:t>（四）</w:t>
      </w:r>
      <w:r w:rsidR="00CE22E2" w:rsidRPr="000B1342">
        <w:rPr>
          <w:rFonts w:ascii="仿宋_GB2312" w:eastAsia="仿宋_GB2312" w:hAnsi="Times New Roman" w:hint="eastAsia"/>
          <w:color w:val="000000"/>
          <w:sz w:val="32"/>
          <w:szCs w:val="32"/>
        </w:rPr>
        <w:t>载运危险货物的船舶；</w:t>
      </w:r>
    </w:p>
    <w:p w:rsidR="002F2A18" w:rsidRPr="000B1342" w:rsidRDefault="00CE22E2" w:rsidP="00685BE4">
      <w:pPr>
        <w:pStyle w:val="af0"/>
        <w:adjustRightInd w:val="0"/>
        <w:snapToGrid w:val="0"/>
        <w:spacing w:line="560" w:lineRule="exact"/>
        <w:ind w:firstLine="640"/>
        <w:rPr>
          <w:rFonts w:ascii="仿宋_GB2312" w:eastAsia="仿宋_GB2312" w:hAnsi="Times New Roman" w:hint="eastAsia"/>
          <w:color w:val="000000"/>
          <w:sz w:val="32"/>
          <w:szCs w:val="32"/>
        </w:rPr>
      </w:pPr>
      <w:r w:rsidRPr="000B1342">
        <w:rPr>
          <w:rFonts w:ascii="仿宋_GB2312" w:eastAsia="仿宋_GB2312" w:hAnsi="Times New Roman" w:hint="eastAsia"/>
          <w:color w:val="000000"/>
          <w:sz w:val="32"/>
          <w:szCs w:val="32"/>
        </w:rPr>
        <w:t>（五）操纵能力</w:t>
      </w:r>
      <w:r w:rsidRPr="000B1342">
        <w:rPr>
          <w:rFonts w:ascii="仿宋_GB2312" w:eastAsia="仿宋_GB2312" w:hAnsi="Times New Roman" w:hint="eastAsia"/>
          <w:color w:val="000000"/>
          <w:sz w:val="32"/>
          <w:szCs w:val="32"/>
        </w:rPr>
        <w:t>受</w:t>
      </w:r>
      <w:r w:rsidRPr="000B1342">
        <w:rPr>
          <w:rFonts w:ascii="仿宋_GB2312" w:eastAsia="仿宋_GB2312" w:hAnsi="Times New Roman" w:hint="eastAsia"/>
          <w:color w:val="000000"/>
          <w:sz w:val="32"/>
          <w:szCs w:val="32"/>
        </w:rPr>
        <w:t>到限制的船舶；</w:t>
      </w:r>
    </w:p>
    <w:p w:rsidR="002F2A18" w:rsidRPr="000B1342" w:rsidRDefault="00CE22E2" w:rsidP="00685BE4">
      <w:pPr>
        <w:pStyle w:val="af0"/>
        <w:adjustRightInd w:val="0"/>
        <w:snapToGrid w:val="0"/>
        <w:spacing w:line="560" w:lineRule="exact"/>
        <w:ind w:firstLine="640"/>
        <w:rPr>
          <w:rFonts w:ascii="仿宋_GB2312" w:eastAsia="仿宋_GB2312" w:hAnsi="Times New Roman" w:hint="eastAsia"/>
          <w:color w:val="000000"/>
          <w:sz w:val="32"/>
          <w:szCs w:val="32"/>
        </w:rPr>
      </w:pPr>
      <w:r w:rsidRPr="000B1342">
        <w:rPr>
          <w:rFonts w:ascii="仿宋_GB2312" w:eastAsia="仿宋_GB2312" w:hAnsi="Times New Roman" w:hint="eastAsia"/>
          <w:color w:val="000000"/>
          <w:sz w:val="32"/>
          <w:szCs w:val="32"/>
        </w:rPr>
        <w:t>（六）</w:t>
      </w:r>
      <w:r w:rsidRPr="000B1342">
        <w:rPr>
          <w:rFonts w:ascii="仿宋_GB2312" w:eastAsia="仿宋_GB2312" w:hAnsi="Times New Roman" w:hint="eastAsia"/>
          <w:color w:val="000000"/>
          <w:sz w:val="32"/>
          <w:szCs w:val="32"/>
        </w:rPr>
        <w:t>从事油污水等污染物接收、油水供给、工程施工、过驳作业等活动的船舶；</w:t>
      </w:r>
    </w:p>
    <w:p w:rsidR="002F2A18" w:rsidRPr="000B1342" w:rsidRDefault="00CE22E2" w:rsidP="00685BE4">
      <w:pPr>
        <w:pStyle w:val="af0"/>
        <w:numPr>
          <w:ilvl w:val="255"/>
          <w:numId w:val="0"/>
        </w:numPr>
        <w:spacing w:line="560" w:lineRule="exact"/>
        <w:ind w:left="600"/>
        <w:rPr>
          <w:rFonts w:ascii="仿宋_GB2312" w:eastAsia="仿宋_GB2312" w:hAnsi="Times New Roman" w:hint="eastAsia"/>
          <w:color w:val="000000"/>
          <w:sz w:val="32"/>
          <w:szCs w:val="32"/>
        </w:rPr>
      </w:pPr>
      <w:r w:rsidRPr="000B1342">
        <w:rPr>
          <w:rFonts w:ascii="仿宋_GB2312" w:eastAsia="仿宋_GB2312" w:hAnsi="Times New Roman" w:hint="eastAsia"/>
          <w:color w:val="000000"/>
          <w:sz w:val="32"/>
          <w:szCs w:val="32"/>
        </w:rPr>
        <w:t>（</w:t>
      </w:r>
      <w:r w:rsidRPr="000B1342">
        <w:rPr>
          <w:rFonts w:ascii="仿宋_GB2312" w:eastAsia="仿宋_GB2312" w:hAnsi="Times New Roman" w:hint="eastAsia"/>
          <w:color w:val="000000"/>
          <w:sz w:val="32"/>
          <w:szCs w:val="32"/>
        </w:rPr>
        <w:t>七）</w:t>
      </w:r>
      <w:r w:rsidRPr="000B1342">
        <w:rPr>
          <w:rFonts w:ascii="仿宋_GB2312" w:eastAsia="仿宋_GB2312" w:hAnsi="Times New Roman" w:hint="eastAsia"/>
          <w:color w:val="000000"/>
          <w:sz w:val="32"/>
          <w:szCs w:val="32"/>
        </w:rPr>
        <w:t>其他自愿参加</w:t>
      </w:r>
      <w:r w:rsidRPr="00685BE4">
        <w:rPr>
          <w:rFonts w:ascii="Times New Roman" w:eastAsia="仿宋_GB2312" w:hAnsi="Times New Roman" w:hint="eastAsia"/>
          <w:bCs/>
          <w:color w:val="000000"/>
          <w:sz w:val="32"/>
          <w:szCs w:val="32"/>
        </w:rPr>
        <w:t>VTS</w:t>
      </w:r>
      <w:r w:rsidRPr="000B1342">
        <w:rPr>
          <w:rFonts w:ascii="仿宋_GB2312" w:eastAsia="仿宋_GB2312" w:hAnsi="Times New Roman" w:hint="eastAsia"/>
          <w:color w:val="000000"/>
          <w:sz w:val="32"/>
          <w:szCs w:val="32"/>
        </w:rPr>
        <w:t>动态报告的</w:t>
      </w:r>
      <w:r w:rsidRPr="000B1342">
        <w:rPr>
          <w:rFonts w:ascii="仿宋_GB2312" w:eastAsia="仿宋_GB2312" w:hAnsi="Times New Roman" w:hint="eastAsia"/>
          <w:color w:val="000000"/>
          <w:sz w:val="32"/>
          <w:szCs w:val="32"/>
        </w:rPr>
        <w:t>船舶。</w:t>
      </w:r>
    </w:p>
    <w:p w:rsidR="002F2A18" w:rsidRPr="000B1342" w:rsidRDefault="00CE22E2" w:rsidP="00685BE4">
      <w:pPr>
        <w:spacing w:line="560" w:lineRule="exact"/>
        <w:ind w:firstLineChars="200" w:firstLine="640"/>
        <w:rPr>
          <w:rFonts w:ascii="仿宋_GB2312" w:eastAsia="仿宋_GB2312" w:hAnsi="Times New Roman" w:hint="eastAsia"/>
          <w:color w:val="000000"/>
          <w:sz w:val="32"/>
          <w:szCs w:val="32"/>
        </w:rPr>
      </w:pPr>
      <w:r w:rsidRPr="000B1342">
        <w:rPr>
          <w:rFonts w:ascii="仿宋_GB2312" w:eastAsia="仿宋_GB2312" w:hAnsi="Times New Roman" w:hint="eastAsia"/>
          <w:color w:val="000000"/>
          <w:sz w:val="32"/>
          <w:szCs w:val="32"/>
        </w:rPr>
        <w:t>第</w:t>
      </w:r>
      <w:r w:rsidRPr="000B1342">
        <w:rPr>
          <w:rFonts w:ascii="仿宋_GB2312" w:eastAsia="仿宋_GB2312" w:hAnsi="Times New Roman" w:hint="eastAsia"/>
          <w:color w:val="000000"/>
          <w:sz w:val="32"/>
          <w:szCs w:val="32"/>
        </w:rPr>
        <w:t>五</w:t>
      </w:r>
      <w:r w:rsidRPr="000B1342">
        <w:rPr>
          <w:rFonts w:ascii="仿宋_GB2312" w:eastAsia="仿宋_GB2312" w:hAnsi="Times New Roman" w:hint="eastAsia"/>
          <w:color w:val="000000"/>
          <w:sz w:val="32"/>
          <w:szCs w:val="32"/>
        </w:rPr>
        <w:t>条</w:t>
      </w:r>
      <w:r w:rsidRPr="000B1342">
        <w:rPr>
          <w:rFonts w:ascii="仿宋_GB2312" w:eastAsia="仿宋_GB2312" w:hAnsi="Times New Roman" w:hint="eastAsia"/>
          <w:color w:val="000000"/>
          <w:sz w:val="32"/>
          <w:szCs w:val="32"/>
        </w:rPr>
        <w:t xml:space="preserve">  </w:t>
      </w:r>
      <w:r w:rsidRPr="000B1342">
        <w:rPr>
          <w:rFonts w:ascii="仿宋_GB2312" w:eastAsia="仿宋_GB2312" w:hAnsi="Times New Roman" w:hint="eastAsia"/>
          <w:color w:val="000000"/>
          <w:sz w:val="32"/>
          <w:szCs w:val="32"/>
        </w:rPr>
        <w:t>在</w:t>
      </w:r>
      <w:r w:rsidRPr="00685BE4">
        <w:rPr>
          <w:rFonts w:ascii="Times New Roman" w:eastAsia="仿宋_GB2312" w:hAnsi="Times New Roman" w:hint="eastAsia"/>
          <w:bCs/>
          <w:color w:val="000000"/>
          <w:sz w:val="32"/>
          <w:szCs w:val="32"/>
        </w:rPr>
        <w:t>VTS</w:t>
      </w:r>
      <w:r w:rsidRPr="000B1342">
        <w:rPr>
          <w:rFonts w:ascii="仿宋_GB2312" w:eastAsia="仿宋_GB2312" w:hAnsi="Times New Roman" w:hint="eastAsia"/>
          <w:color w:val="000000"/>
          <w:sz w:val="32"/>
          <w:szCs w:val="32"/>
        </w:rPr>
        <w:t>区域</w:t>
      </w:r>
      <w:r w:rsidRPr="000B1342">
        <w:rPr>
          <w:rFonts w:ascii="仿宋_GB2312" w:eastAsia="仿宋_GB2312" w:hAnsi="Times New Roman" w:hint="eastAsia"/>
          <w:color w:val="000000"/>
          <w:sz w:val="32"/>
          <w:szCs w:val="32"/>
        </w:rPr>
        <w:t>，船舶靠</w:t>
      </w:r>
      <w:r w:rsidRPr="000B1342">
        <w:rPr>
          <w:rFonts w:ascii="仿宋_GB2312" w:eastAsia="仿宋_GB2312" w:hAnsi="Times New Roman" w:hint="eastAsia"/>
          <w:color w:val="000000"/>
          <w:sz w:val="32"/>
          <w:szCs w:val="32"/>
        </w:rPr>
        <w:t>（</w:t>
      </w:r>
      <w:r w:rsidRPr="000B1342">
        <w:rPr>
          <w:rFonts w:ascii="仿宋_GB2312" w:eastAsia="仿宋_GB2312" w:hAnsi="Times New Roman" w:hint="eastAsia"/>
          <w:color w:val="000000"/>
          <w:sz w:val="32"/>
          <w:szCs w:val="32"/>
        </w:rPr>
        <w:t>离</w:t>
      </w:r>
      <w:r w:rsidRPr="000B1342">
        <w:rPr>
          <w:rFonts w:ascii="仿宋_GB2312" w:eastAsia="仿宋_GB2312" w:hAnsi="Times New Roman" w:hint="eastAsia"/>
          <w:color w:val="000000"/>
          <w:sz w:val="32"/>
          <w:szCs w:val="32"/>
        </w:rPr>
        <w:t>、</w:t>
      </w:r>
      <w:r w:rsidRPr="000B1342">
        <w:rPr>
          <w:rFonts w:ascii="仿宋_GB2312" w:eastAsia="仿宋_GB2312" w:hAnsi="Times New Roman" w:hint="eastAsia"/>
          <w:color w:val="000000"/>
          <w:sz w:val="32"/>
          <w:szCs w:val="32"/>
        </w:rPr>
        <w:t>移</w:t>
      </w:r>
      <w:r w:rsidRPr="000B1342">
        <w:rPr>
          <w:rFonts w:ascii="仿宋_GB2312" w:eastAsia="仿宋_GB2312" w:hAnsi="Times New Roman" w:hint="eastAsia"/>
          <w:color w:val="000000"/>
          <w:sz w:val="32"/>
          <w:szCs w:val="32"/>
        </w:rPr>
        <w:t>）</w:t>
      </w:r>
      <w:r w:rsidRPr="000B1342">
        <w:rPr>
          <w:rFonts w:ascii="仿宋_GB2312" w:eastAsia="仿宋_GB2312" w:hAnsi="Times New Roman" w:hint="eastAsia"/>
          <w:color w:val="000000"/>
          <w:sz w:val="32"/>
          <w:szCs w:val="32"/>
        </w:rPr>
        <w:t>泊</w:t>
      </w:r>
      <w:r w:rsidRPr="000B1342">
        <w:rPr>
          <w:rFonts w:ascii="仿宋_GB2312" w:eastAsia="仿宋_GB2312" w:hAnsi="Times New Roman" w:hint="eastAsia"/>
          <w:color w:val="000000"/>
          <w:sz w:val="32"/>
          <w:szCs w:val="32"/>
        </w:rPr>
        <w:t>、</w:t>
      </w:r>
      <w:r w:rsidRPr="000B1342">
        <w:rPr>
          <w:rFonts w:ascii="仿宋_GB2312" w:eastAsia="仿宋_GB2312" w:hAnsi="Times New Roman" w:hint="eastAsia"/>
          <w:color w:val="000000"/>
          <w:sz w:val="32"/>
          <w:szCs w:val="32"/>
        </w:rPr>
        <w:t>进（出）航道、</w:t>
      </w:r>
      <w:r w:rsidRPr="000B1342">
        <w:rPr>
          <w:rFonts w:ascii="仿宋_GB2312" w:eastAsia="仿宋_GB2312" w:hAnsi="Times New Roman" w:hint="eastAsia"/>
          <w:color w:val="000000"/>
          <w:sz w:val="32"/>
          <w:szCs w:val="32"/>
        </w:rPr>
        <w:t>抛</w:t>
      </w:r>
      <w:r w:rsidRPr="000B1342">
        <w:rPr>
          <w:rFonts w:ascii="仿宋_GB2312" w:eastAsia="仿宋_GB2312" w:hAnsi="Times New Roman" w:hint="eastAsia"/>
          <w:color w:val="000000"/>
          <w:sz w:val="32"/>
          <w:szCs w:val="32"/>
        </w:rPr>
        <w:t>（</w:t>
      </w:r>
      <w:r w:rsidRPr="000B1342">
        <w:rPr>
          <w:rFonts w:ascii="仿宋_GB2312" w:eastAsia="仿宋_GB2312" w:hAnsi="Times New Roman" w:hint="eastAsia"/>
          <w:sz w:val="32"/>
          <w:szCs w:val="32"/>
        </w:rPr>
        <w:t>起</w:t>
      </w:r>
      <w:r w:rsidRPr="000B1342">
        <w:rPr>
          <w:rFonts w:ascii="仿宋_GB2312" w:eastAsia="仿宋_GB2312" w:hAnsi="Times New Roman" w:hint="eastAsia"/>
          <w:color w:val="000000"/>
          <w:sz w:val="32"/>
          <w:szCs w:val="32"/>
        </w:rPr>
        <w:t>）</w:t>
      </w:r>
      <w:r w:rsidRPr="000B1342">
        <w:rPr>
          <w:rFonts w:ascii="仿宋_GB2312" w:eastAsia="仿宋_GB2312" w:hAnsi="Times New Roman" w:hint="eastAsia"/>
          <w:sz w:val="32"/>
          <w:szCs w:val="32"/>
        </w:rPr>
        <w:t>锚</w:t>
      </w:r>
      <w:r w:rsidRPr="000B1342">
        <w:rPr>
          <w:rFonts w:ascii="仿宋_GB2312" w:eastAsia="仿宋_GB2312" w:hAnsi="Times New Roman" w:hint="eastAsia"/>
          <w:sz w:val="32"/>
          <w:szCs w:val="32"/>
        </w:rPr>
        <w:t>前</w:t>
      </w:r>
      <w:r w:rsidRPr="000B1342">
        <w:rPr>
          <w:rFonts w:ascii="仿宋_GB2312" w:eastAsia="仿宋_GB2312" w:hAnsi="Times New Roman" w:hint="eastAsia"/>
          <w:color w:val="000000"/>
          <w:sz w:val="32"/>
          <w:szCs w:val="32"/>
        </w:rPr>
        <w:t>应</w:t>
      </w:r>
      <w:r w:rsidRPr="000B1342">
        <w:rPr>
          <w:rFonts w:ascii="仿宋_GB2312" w:eastAsia="仿宋_GB2312" w:hAnsi="Times New Roman" w:hint="eastAsia"/>
          <w:sz w:val="32"/>
          <w:szCs w:val="32"/>
        </w:rPr>
        <w:t>通过</w:t>
      </w:r>
      <w:r w:rsidRPr="00685BE4">
        <w:rPr>
          <w:rFonts w:ascii="Times New Roman" w:eastAsia="仿宋_GB2312" w:hAnsi="Times New Roman" w:hint="eastAsia"/>
          <w:sz w:val="32"/>
          <w:szCs w:val="32"/>
        </w:rPr>
        <w:t>VHF12</w:t>
      </w:r>
      <w:r w:rsidRPr="000B1342">
        <w:rPr>
          <w:rFonts w:ascii="仿宋_GB2312" w:eastAsia="仿宋_GB2312" w:hAnsi="Times New Roman" w:hint="eastAsia"/>
          <w:sz w:val="32"/>
          <w:szCs w:val="32"/>
        </w:rPr>
        <w:t>频道</w:t>
      </w:r>
      <w:r w:rsidRPr="000B1342">
        <w:rPr>
          <w:rFonts w:ascii="仿宋_GB2312" w:eastAsia="仿宋_GB2312" w:hAnsi="Times New Roman" w:hint="eastAsia"/>
          <w:color w:val="000000"/>
          <w:sz w:val="32"/>
          <w:szCs w:val="32"/>
        </w:rPr>
        <w:t>向</w:t>
      </w:r>
      <w:r w:rsidRPr="00685BE4">
        <w:rPr>
          <w:rFonts w:ascii="Times New Roman" w:eastAsia="仿宋_GB2312" w:hAnsi="Times New Roman" w:hint="eastAsia"/>
          <w:bCs/>
          <w:color w:val="000000"/>
          <w:sz w:val="32"/>
          <w:szCs w:val="32"/>
        </w:rPr>
        <w:t>VTS</w:t>
      </w:r>
      <w:r w:rsidRPr="000B1342">
        <w:rPr>
          <w:rFonts w:ascii="仿宋_GB2312" w:eastAsia="仿宋_GB2312" w:hAnsi="Times New Roman" w:hint="eastAsia"/>
          <w:color w:val="000000"/>
          <w:sz w:val="32"/>
          <w:szCs w:val="32"/>
        </w:rPr>
        <w:t xml:space="preserve"> </w:t>
      </w:r>
      <w:r w:rsidRPr="000B1342">
        <w:rPr>
          <w:rFonts w:ascii="仿宋_GB2312" w:eastAsia="仿宋_GB2312" w:hAnsi="Times New Roman" w:hint="eastAsia"/>
          <w:color w:val="000000"/>
          <w:sz w:val="32"/>
          <w:szCs w:val="32"/>
        </w:rPr>
        <w:t>中心报告船名、</w:t>
      </w:r>
      <w:r w:rsidRPr="000B1342">
        <w:rPr>
          <w:rFonts w:ascii="仿宋_GB2312" w:eastAsia="仿宋_GB2312" w:hAnsi="Times New Roman" w:hint="eastAsia"/>
          <w:color w:val="000000"/>
          <w:sz w:val="32"/>
          <w:szCs w:val="32"/>
        </w:rPr>
        <w:t>船位</w:t>
      </w:r>
      <w:r w:rsidRPr="000B1342">
        <w:rPr>
          <w:rFonts w:ascii="仿宋_GB2312" w:eastAsia="仿宋_GB2312" w:hAnsi="Times New Roman" w:hint="eastAsia"/>
          <w:color w:val="000000"/>
          <w:sz w:val="32"/>
          <w:szCs w:val="32"/>
        </w:rPr>
        <w:t>、动态及</w:t>
      </w:r>
      <w:r w:rsidRPr="00685BE4">
        <w:rPr>
          <w:rFonts w:ascii="Times New Roman" w:eastAsia="仿宋_GB2312" w:hAnsi="Times New Roman" w:hint="eastAsia"/>
          <w:bCs/>
          <w:color w:val="000000"/>
          <w:sz w:val="32"/>
          <w:szCs w:val="32"/>
        </w:rPr>
        <w:t>VTS</w:t>
      </w:r>
      <w:r w:rsidRPr="000B1342">
        <w:rPr>
          <w:rFonts w:ascii="仿宋_GB2312" w:eastAsia="仿宋_GB2312" w:hAnsi="Times New Roman" w:hint="eastAsia"/>
          <w:bCs/>
          <w:color w:val="000000"/>
          <w:sz w:val="32"/>
          <w:szCs w:val="32"/>
        </w:rPr>
        <w:t xml:space="preserve"> </w:t>
      </w:r>
      <w:r w:rsidRPr="000B1342">
        <w:rPr>
          <w:rFonts w:ascii="仿宋_GB2312" w:eastAsia="仿宋_GB2312" w:hAnsi="Times New Roman" w:hint="eastAsia"/>
          <w:color w:val="000000"/>
          <w:sz w:val="32"/>
          <w:szCs w:val="32"/>
        </w:rPr>
        <w:t>中心需要了解的其他</w:t>
      </w:r>
      <w:r w:rsidRPr="000B1342">
        <w:rPr>
          <w:rFonts w:ascii="仿宋_GB2312" w:eastAsia="仿宋_GB2312" w:hAnsi="Times New Roman" w:hint="eastAsia"/>
          <w:color w:val="000000"/>
          <w:sz w:val="32"/>
          <w:szCs w:val="32"/>
        </w:rPr>
        <w:t>信息。</w:t>
      </w:r>
      <w:r w:rsidRPr="000B1342">
        <w:rPr>
          <w:rFonts w:ascii="仿宋_GB2312" w:eastAsia="仿宋_GB2312" w:hAnsi="Times New Roman" w:hint="eastAsia"/>
          <w:color w:val="000000"/>
          <w:sz w:val="32"/>
          <w:szCs w:val="32"/>
        </w:rPr>
        <w:t xml:space="preserve"> </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第</w:t>
      </w:r>
      <w:r w:rsidRPr="000B1342">
        <w:rPr>
          <w:rFonts w:ascii="仿宋_GB2312" w:eastAsia="仿宋_GB2312" w:hAnsi="Times New Roman" w:hint="eastAsia"/>
          <w:sz w:val="32"/>
          <w:szCs w:val="32"/>
        </w:rPr>
        <w:t>六</w:t>
      </w:r>
      <w:r w:rsidRPr="000B1342">
        <w:rPr>
          <w:rFonts w:ascii="仿宋_GB2312" w:eastAsia="仿宋_GB2312" w:hAnsi="Times New Roman" w:hint="eastAsia"/>
          <w:sz w:val="32"/>
          <w:szCs w:val="32"/>
        </w:rPr>
        <w:t>条</w:t>
      </w:r>
      <w:r w:rsidRPr="000B1342">
        <w:rPr>
          <w:rFonts w:ascii="仿宋_GB2312" w:eastAsia="仿宋_GB2312" w:hAnsi="Times New Roman" w:hint="eastAsia"/>
          <w:sz w:val="32"/>
          <w:szCs w:val="32"/>
        </w:rPr>
        <w:t xml:space="preserve">  </w:t>
      </w:r>
      <w:r w:rsidRPr="000B1342">
        <w:rPr>
          <w:rFonts w:ascii="仿宋_GB2312" w:eastAsia="仿宋_GB2312" w:hAnsi="Times New Roman" w:hint="eastAsia"/>
          <w:sz w:val="32"/>
          <w:szCs w:val="32"/>
        </w:rPr>
        <w:t>船舶在</w:t>
      </w:r>
      <w:r w:rsidRPr="00685BE4">
        <w:rPr>
          <w:rFonts w:ascii="Times New Roman" w:eastAsia="仿宋_GB2312" w:hAnsi="Times New Roman" w:hint="eastAsia"/>
          <w:bCs/>
          <w:sz w:val="32"/>
          <w:szCs w:val="32"/>
        </w:rPr>
        <w:t>VTS</w:t>
      </w:r>
      <w:r w:rsidRPr="000B1342">
        <w:rPr>
          <w:rFonts w:ascii="仿宋_GB2312" w:eastAsia="仿宋_GB2312" w:hAnsi="Times New Roman" w:hint="eastAsia"/>
          <w:sz w:val="32"/>
          <w:szCs w:val="32"/>
        </w:rPr>
        <w:t>区</w:t>
      </w:r>
      <w:r w:rsidRPr="000B1342">
        <w:rPr>
          <w:rFonts w:ascii="仿宋_GB2312" w:eastAsia="仿宋_GB2312" w:hAnsi="宋体" w:hint="eastAsia"/>
          <w:sz w:val="32"/>
          <w:szCs w:val="32"/>
        </w:rPr>
        <w:t>域</w:t>
      </w:r>
      <w:r w:rsidRPr="000B1342">
        <w:rPr>
          <w:rFonts w:ascii="仿宋_GB2312" w:eastAsia="仿宋_GB2312" w:hAnsi="Times New Roman" w:hint="eastAsia"/>
          <w:sz w:val="32"/>
          <w:szCs w:val="32"/>
        </w:rPr>
        <w:t>内实施下列活动，除应遵守主管机关的有关规定外，还应当在作业开始前与结束时</w:t>
      </w:r>
      <w:r w:rsidRPr="000B1342">
        <w:rPr>
          <w:rFonts w:ascii="仿宋_GB2312" w:eastAsia="仿宋_GB2312" w:hAnsi="Times New Roman" w:hint="eastAsia"/>
          <w:sz w:val="32"/>
          <w:szCs w:val="32"/>
        </w:rPr>
        <w:t>通过</w:t>
      </w:r>
      <w:r w:rsidRPr="00685BE4">
        <w:rPr>
          <w:rFonts w:ascii="Times New Roman" w:eastAsia="仿宋_GB2312" w:hAnsi="Times New Roman" w:hint="eastAsia"/>
          <w:sz w:val="32"/>
          <w:szCs w:val="32"/>
        </w:rPr>
        <w:t>VHF12</w:t>
      </w:r>
      <w:r w:rsidRPr="000B1342">
        <w:rPr>
          <w:rFonts w:ascii="仿宋_GB2312" w:eastAsia="仿宋_GB2312" w:hAnsi="Times New Roman" w:hint="eastAsia"/>
          <w:sz w:val="32"/>
          <w:szCs w:val="32"/>
        </w:rPr>
        <w:t>频道</w:t>
      </w:r>
      <w:r w:rsidRPr="000B1342">
        <w:rPr>
          <w:rFonts w:ascii="仿宋_GB2312" w:eastAsia="仿宋_GB2312" w:hAnsi="Times New Roman" w:hint="eastAsia"/>
          <w:sz w:val="32"/>
          <w:szCs w:val="32"/>
        </w:rPr>
        <w:t>或其他有效手段</w:t>
      </w:r>
      <w:r w:rsidRPr="000B1342">
        <w:rPr>
          <w:rFonts w:ascii="仿宋_GB2312" w:eastAsia="仿宋_GB2312" w:hAnsi="Times New Roman" w:hint="eastAsia"/>
          <w:sz w:val="32"/>
          <w:szCs w:val="32"/>
        </w:rPr>
        <w:t>向</w:t>
      </w:r>
      <w:r w:rsidRPr="00685BE4">
        <w:rPr>
          <w:rFonts w:ascii="Times New Roman" w:eastAsia="仿宋_GB2312" w:hAnsi="Times New Roman" w:hint="eastAsia"/>
          <w:bCs/>
          <w:sz w:val="32"/>
          <w:szCs w:val="32"/>
        </w:rPr>
        <w:t>VTS</w:t>
      </w:r>
      <w:r w:rsidRPr="000B1342">
        <w:rPr>
          <w:rFonts w:ascii="仿宋_GB2312" w:eastAsia="仿宋_GB2312" w:hAnsi="Times New Roman" w:hint="eastAsia"/>
          <w:sz w:val="32"/>
          <w:szCs w:val="32"/>
        </w:rPr>
        <w:t>中心报告：</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（一）拆修主机、锅炉、锚机、舵机以及其他影响船舶操纵性能的设备；</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（二）试航；</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（三）校正罗经；</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（四）释放救生艇筏；</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（五）在锚地并靠或过驳；</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（六）进行水上水下施工作业；</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（七）进行拖带作业；</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w:t>
      </w:r>
      <w:r w:rsidRPr="000B1342">
        <w:rPr>
          <w:rFonts w:ascii="仿宋_GB2312" w:eastAsia="仿宋_GB2312" w:hAnsi="Times New Roman" w:hint="eastAsia"/>
          <w:sz w:val="32"/>
          <w:szCs w:val="32"/>
        </w:rPr>
        <w:t>八</w:t>
      </w:r>
      <w:r w:rsidRPr="000B1342">
        <w:rPr>
          <w:rFonts w:ascii="仿宋_GB2312" w:eastAsia="仿宋_GB2312" w:hAnsi="Times New Roman" w:hint="eastAsia"/>
          <w:sz w:val="32"/>
          <w:szCs w:val="32"/>
        </w:rPr>
        <w:t>）</w:t>
      </w:r>
      <w:r w:rsidRPr="000B1342">
        <w:rPr>
          <w:rFonts w:ascii="仿宋_GB2312" w:eastAsia="仿宋_GB2312" w:hAnsi="Times New Roman" w:hint="eastAsia"/>
          <w:sz w:val="32"/>
          <w:szCs w:val="32"/>
        </w:rPr>
        <w:t>从事油污水处理、油水供给</w:t>
      </w:r>
      <w:r w:rsidRPr="000B1342">
        <w:rPr>
          <w:rFonts w:ascii="仿宋_GB2312" w:eastAsia="仿宋_GB2312" w:hAnsi="Times New Roman" w:hint="eastAsia"/>
          <w:sz w:val="32"/>
          <w:szCs w:val="32"/>
        </w:rPr>
        <w:t>作业</w:t>
      </w:r>
      <w:r w:rsidRPr="000B1342">
        <w:rPr>
          <w:rFonts w:ascii="仿宋_GB2312" w:eastAsia="仿宋_GB2312" w:hAnsi="Times New Roman" w:hint="eastAsia"/>
          <w:sz w:val="32"/>
          <w:szCs w:val="32"/>
        </w:rPr>
        <w:t>；</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w:t>
      </w:r>
      <w:r w:rsidRPr="000B1342">
        <w:rPr>
          <w:rFonts w:ascii="仿宋_GB2312" w:eastAsia="仿宋_GB2312" w:hAnsi="Times New Roman" w:hint="eastAsia"/>
          <w:sz w:val="32"/>
          <w:szCs w:val="32"/>
        </w:rPr>
        <w:t>九</w:t>
      </w:r>
      <w:r w:rsidRPr="000B1342">
        <w:rPr>
          <w:rFonts w:ascii="仿宋_GB2312" w:eastAsia="仿宋_GB2312" w:hAnsi="Times New Roman" w:hint="eastAsia"/>
          <w:sz w:val="32"/>
          <w:szCs w:val="32"/>
        </w:rPr>
        <w:t>）其他影响海上交通安全的作业。</w:t>
      </w:r>
    </w:p>
    <w:p w:rsidR="002F2A18" w:rsidRPr="000B1342" w:rsidRDefault="00CE22E2" w:rsidP="00685BE4">
      <w:pPr>
        <w:tabs>
          <w:tab w:val="left" w:pos="1701"/>
        </w:tabs>
        <w:spacing w:line="560" w:lineRule="exact"/>
        <w:ind w:right="17"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lastRenderedPageBreak/>
        <w:t>第</w:t>
      </w:r>
      <w:r w:rsidRPr="000B1342">
        <w:rPr>
          <w:rFonts w:ascii="仿宋_GB2312" w:eastAsia="仿宋_GB2312" w:hAnsi="Times New Roman" w:hint="eastAsia"/>
          <w:sz w:val="32"/>
          <w:szCs w:val="32"/>
        </w:rPr>
        <w:t>七</w:t>
      </w:r>
      <w:r w:rsidRPr="000B1342">
        <w:rPr>
          <w:rFonts w:ascii="仿宋_GB2312" w:eastAsia="仿宋_GB2312" w:hAnsi="Times New Roman" w:hint="eastAsia"/>
          <w:sz w:val="32"/>
          <w:szCs w:val="32"/>
        </w:rPr>
        <w:t>条</w:t>
      </w:r>
      <w:r w:rsidRPr="000B1342">
        <w:rPr>
          <w:rFonts w:ascii="仿宋_GB2312" w:eastAsia="仿宋_GB2312" w:hAnsi="Times New Roman" w:hint="eastAsia"/>
          <w:sz w:val="32"/>
          <w:szCs w:val="32"/>
        </w:rPr>
        <w:t xml:space="preserve">  </w:t>
      </w:r>
      <w:r w:rsidRPr="000B1342">
        <w:rPr>
          <w:rFonts w:ascii="仿宋_GB2312" w:eastAsia="仿宋_GB2312" w:hAnsi="Times New Roman" w:hint="eastAsia"/>
          <w:sz w:val="32"/>
          <w:szCs w:val="32"/>
        </w:rPr>
        <w:t>船舶</w:t>
      </w:r>
      <w:r w:rsidRPr="000B1342">
        <w:rPr>
          <w:rFonts w:ascii="仿宋_GB2312" w:eastAsia="仿宋_GB2312" w:hAnsi="Times New Roman" w:hint="eastAsia"/>
          <w:sz w:val="32"/>
          <w:szCs w:val="32"/>
        </w:rPr>
        <w:t>在</w:t>
      </w:r>
      <w:r w:rsidRPr="00685BE4">
        <w:rPr>
          <w:rFonts w:ascii="Times New Roman" w:eastAsia="仿宋_GB2312" w:hAnsi="Times New Roman" w:hint="eastAsia"/>
          <w:bCs/>
          <w:sz w:val="32"/>
          <w:szCs w:val="32"/>
        </w:rPr>
        <w:t>VTS</w:t>
      </w:r>
      <w:r w:rsidRPr="000B1342">
        <w:rPr>
          <w:rFonts w:ascii="仿宋_GB2312" w:eastAsia="仿宋_GB2312" w:hAnsi="Times New Roman" w:hint="eastAsia"/>
          <w:sz w:val="32"/>
          <w:szCs w:val="32"/>
        </w:rPr>
        <w:t>区</w:t>
      </w:r>
      <w:r w:rsidRPr="000B1342">
        <w:rPr>
          <w:rFonts w:ascii="仿宋_GB2312" w:eastAsia="仿宋_GB2312" w:hAnsi="宋体" w:hint="eastAsia"/>
          <w:sz w:val="32"/>
          <w:szCs w:val="32"/>
        </w:rPr>
        <w:t>域</w:t>
      </w:r>
      <w:r w:rsidRPr="000B1342">
        <w:rPr>
          <w:rFonts w:ascii="仿宋_GB2312" w:eastAsia="仿宋_GB2312" w:hAnsi="Times New Roman" w:hint="eastAsia"/>
          <w:sz w:val="32"/>
          <w:szCs w:val="32"/>
        </w:rPr>
        <w:t>内</w:t>
      </w:r>
      <w:r w:rsidRPr="000B1342">
        <w:rPr>
          <w:rFonts w:ascii="仿宋_GB2312" w:eastAsia="仿宋_GB2312" w:hAnsi="Times New Roman" w:hint="eastAsia"/>
          <w:sz w:val="32"/>
          <w:szCs w:val="32"/>
        </w:rPr>
        <w:t>发生或发现下列情况，应</w:t>
      </w:r>
      <w:r w:rsidRPr="000B1342">
        <w:rPr>
          <w:rFonts w:ascii="仿宋_GB2312" w:eastAsia="仿宋_GB2312" w:hAnsi="Times New Roman" w:hint="eastAsia"/>
          <w:sz w:val="32"/>
          <w:szCs w:val="32"/>
        </w:rPr>
        <w:t>立即</w:t>
      </w:r>
      <w:r w:rsidRPr="000B1342">
        <w:rPr>
          <w:rFonts w:ascii="仿宋_GB2312" w:eastAsia="仿宋_GB2312" w:hAnsi="Times New Roman" w:hint="eastAsia"/>
          <w:sz w:val="32"/>
          <w:szCs w:val="32"/>
        </w:rPr>
        <w:t>通过</w:t>
      </w:r>
      <w:r w:rsidRPr="00685BE4">
        <w:rPr>
          <w:rFonts w:ascii="Times New Roman" w:eastAsia="仿宋_GB2312" w:hAnsi="Times New Roman" w:hint="eastAsia"/>
          <w:sz w:val="32"/>
          <w:szCs w:val="32"/>
        </w:rPr>
        <w:t>VHF12</w:t>
      </w:r>
      <w:r w:rsidRPr="000B1342">
        <w:rPr>
          <w:rFonts w:ascii="仿宋_GB2312" w:eastAsia="仿宋_GB2312" w:hAnsi="Times New Roman" w:hint="eastAsia"/>
          <w:sz w:val="32"/>
          <w:szCs w:val="32"/>
        </w:rPr>
        <w:t>频道或其他一切有效手段</w:t>
      </w:r>
      <w:r w:rsidRPr="000B1342">
        <w:rPr>
          <w:rFonts w:ascii="仿宋_GB2312" w:eastAsia="仿宋_GB2312" w:hAnsi="Times New Roman" w:hint="eastAsia"/>
          <w:color w:val="000000"/>
          <w:sz w:val="32"/>
          <w:szCs w:val="32"/>
        </w:rPr>
        <w:t>向</w:t>
      </w:r>
      <w:r w:rsidRPr="00685BE4">
        <w:rPr>
          <w:rFonts w:ascii="Times New Roman" w:eastAsia="仿宋_GB2312" w:hAnsi="Times New Roman" w:hint="eastAsia"/>
          <w:bCs/>
          <w:color w:val="000000"/>
          <w:sz w:val="32"/>
          <w:szCs w:val="32"/>
        </w:rPr>
        <w:t>VTS</w:t>
      </w:r>
      <w:r w:rsidRPr="000B1342">
        <w:rPr>
          <w:rFonts w:ascii="仿宋_GB2312" w:eastAsia="仿宋_GB2312" w:hAnsi="Times New Roman" w:hint="eastAsia"/>
          <w:color w:val="000000"/>
          <w:sz w:val="32"/>
          <w:szCs w:val="32"/>
        </w:rPr>
        <w:t>中心</w:t>
      </w:r>
      <w:r w:rsidRPr="000B1342">
        <w:rPr>
          <w:rFonts w:ascii="仿宋_GB2312" w:eastAsia="仿宋_GB2312" w:hAnsi="Times New Roman" w:hint="eastAsia"/>
          <w:sz w:val="32"/>
          <w:szCs w:val="32"/>
        </w:rPr>
        <w:t>报告：</w:t>
      </w:r>
    </w:p>
    <w:p w:rsidR="002F2A18" w:rsidRPr="000B1342" w:rsidRDefault="00CE22E2" w:rsidP="00685BE4">
      <w:pPr>
        <w:spacing w:line="560" w:lineRule="exact"/>
        <w:ind w:right="-924"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（一）船舶或人员遇险；</w:t>
      </w:r>
    </w:p>
    <w:p w:rsidR="002F2A18" w:rsidRPr="000B1342" w:rsidRDefault="00CE22E2" w:rsidP="00685BE4">
      <w:pPr>
        <w:spacing w:line="560" w:lineRule="exact"/>
        <w:ind w:right="-924"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（二）海上交通事故；</w:t>
      </w:r>
    </w:p>
    <w:p w:rsidR="002F2A18" w:rsidRPr="000B1342" w:rsidRDefault="00CE22E2" w:rsidP="00685BE4">
      <w:pPr>
        <w:spacing w:line="560" w:lineRule="exact"/>
        <w:ind w:right="-924"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（三）影响航行安全的机械、设备故障；</w:t>
      </w:r>
    </w:p>
    <w:p w:rsidR="002F2A18" w:rsidRPr="000B1342" w:rsidRDefault="00CE22E2" w:rsidP="00685BE4">
      <w:pPr>
        <w:spacing w:line="560" w:lineRule="exact"/>
        <w:ind w:right="-924"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（四）污染事故或海洋污染；</w:t>
      </w:r>
    </w:p>
    <w:p w:rsidR="002F2A18" w:rsidRPr="000B1342" w:rsidRDefault="00CE22E2" w:rsidP="00685BE4">
      <w:pPr>
        <w:spacing w:line="560" w:lineRule="exact"/>
        <w:ind w:right="-924"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（五）助航标志、导航设施异常；</w:t>
      </w:r>
    </w:p>
    <w:p w:rsidR="002F2A18" w:rsidRPr="000B1342" w:rsidRDefault="00CE22E2" w:rsidP="00685BE4">
      <w:pPr>
        <w:spacing w:line="560" w:lineRule="exact"/>
        <w:ind w:right="-924"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（六）碍航物、不明漂浮物；</w:t>
      </w:r>
    </w:p>
    <w:p w:rsidR="002F2A18" w:rsidRPr="000B1342" w:rsidRDefault="00CE22E2" w:rsidP="00685BE4">
      <w:pPr>
        <w:spacing w:line="560" w:lineRule="exact"/>
        <w:ind w:right="-924"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（七）保安事件；</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（八）其他紧急或</w:t>
      </w:r>
      <w:r w:rsidRPr="000B1342">
        <w:rPr>
          <w:rFonts w:ascii="仿宋_GB2312" w:eastAsia="仿宋_GB2312" w:hAnsi="Times New Roman" w:hint="eastAsia"/>
          <w:sz w:val="32"/>
          <w:szCs w:val="32"/>
        </w:rPr>
        <w:t>有碍航行安全的</w:t>
      </w:r>
      <w:r w:rsidRPr="000B1342">
        <w:rPr>
          <w:rFonts w:ascii="仿宋_GB2312" w:eastAsia="仿宋_GB2312" w:hAnsi="Times New Roman" w:hint="eastAsia"/>
          <w:sz w:val="32"/>
          <w:szCs w:val="32"/>
        </w:rPr>
        <w:t>异常情况。</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第</w:t>
      </w:r>
      <w:r w:rsidRPr="000B1342">
        <w:rPr>
          <w:rFonts w:ascii="仿宋_GB2312" w:eastAsia="仿宋_GB2312" w:hAnsi="Times New Roman" w:hint="eastAsia"/>
          <w:sz w:val="32"/>
          <w:szCs w:val="32"/>
        </w:rPr>
        <w:t>八</w:t>
      </w:r>
      <w:r w:rsidRPr="000B1342">
        <w:rPr>
          <w:rFonts w:ascii="仿宋_GB2312" w:eastAsia="仿宋_GB2312" w:hAnsi="Times New Roman" w:hint="eastAsia"/>
          <w:sz w:val="32"/>
          <w:szCs w:val="32"/>
        </w:rPr>
        <w:t>条</w:t>
      </w:r>
      <w:r w:rsidRPr="000B1342">
        <w:rPr>
          <w:rFonts w:ascii="仿宋_GB2312" w:eastAsia="仿宋_GB2312" w:hAnsi="Times New Roman" w:hint="eastAsia"/>
          <w:sz w:val="32"/>
          <w:szCs w:val="32"/>
        </w:rPr>
        <w:t xml:space="preserve">  </w:t>
      </w:r>
      <w:r w:rsidRPr="000B1342">
        <w:rPr>
          <w:rFonts w:ascii="仿宋_GB2312" w:eastAsia="仿宋_GB2312" w:hAnsi="Times New Roman" w:hint="eastAsia"/>
          <w:sz w:val="32"/>
          <w:szCs w:val="32"/>
        </w:rPr>
        <w:t>有引航员在船引领的船舶</w:t>
      </w:r>
      <w:r w:rsidRPr="000B1342">
        <w:rPr>
          <w:rFonts w:ascii="仿宋_GB2312" w:eastAsia="仿宋_GB2312" w:hAnsi="Times New Roman" w:hint="eastAsia"/>
          <w:sz w:val="32"/>
          <w:szCs w:val="32"/>
        </w:rPr>
        <w:t>,</w:t>
      </w:r>
      <w:r w:rsidRPr="000B1342">
        <w:rPr>
          <w:rFonts w:ascii="仿宋_GB2312" w:eastAsia="仿宋_GB2312" w:hAnsi="Times New Roman" w:hint="eastAsia"/>
          <w:sz w:val="32"/>
          <w:szCs w:val="32"/>
        </w:rPr>
        <w:t>可由引航员履行船舶报告义务。</w:t>
      </w:r>
      <w:r w:rsidRPr="000B1342">
        <w:rPr>
          <w:rFonts w:ascii="仿宋_GB2312" w:eastAsia="仿宋_GB2312" w:hAnsi="Times New Roman" w:hint="eastAsia"/>
          <w:sz w:val="32"/>
          <w:szCs w:val="32"/>
        </w:rPr>
        <w:t>引航员</w:t>
      </w:r>
      <w:r w:rsidRPr="000B1342">
        <w:rPr>
          <w:rFonts w:ascii="仿宋_GB2312" w:eastAsia="仿宋_GB2312" w:hAnsi="Times New Roman" w:hint="eastAsia"/>
          <w:sz w:val="32"/>
          <w:szCs w:val="32"/>
        </w:rPr>
        <w:t>引领</w:t>
      </w:r>
      <w:r w:rsidRPr="000B1342">
        <w:rPr>
          <w:rFonts w:ascii="仿宋_GB2312" w:eastAsia="仿宋_GB2312" w:hAnsi="Times New Roman" w:hint="eastAsia"/>
          <w:sz w:val="32"/>
          <w:szCs w:val="32"/>
        </w:rPr>
        <w:t>船舶时</w:t>
      </w:r>
      <w:r w:rsidRPr="000B1342">
        <w:rPr>
          <w:rFonts w:ascii="仿宋_GB2312" w:eastAsia="仿宋_GB2312" w:hAnsi="Times New Roman" w:hint="eastAsia"/>
          <w:sz w:val="32"/>
          <w:szCs w:val="32"/>
        </w:rPr>
        <w:t>，</w:t>
      </w:r>
      <w:r w:rsidRPr="000B1342">
        <w:rPr>
          <w:rFonts w:ascii="仿宋_GB2312" w:eastAsia="仿宋_GB2312" w:hAnsi="Times New Roman" w:hint="eastAsia"/>
          <w:sz w:val="32"/>
          <w:szCs w:val="32"/>
        </w:rPr>
        <w:t>应通过</w:t>
      </w:r>
      <w:r w:rsidRPr="00685BE4">
        <w:rPr>
          <w:rFonts w:ascii="Times New Roman" w:eastAsia="仿宋_GB2312" w:hAnsi="Times New Roman" w:hint="eastAsia"/>
          <w:sz w:val="32"/>
          <w:szCs w:val="32"/>
        </w:rPr>
        <w:t>VHF12</w:t>
      </w:r>
      <w:r w:rsidRPr="000B1342">
        <w:rPr>
          <w:rFonts w:ascii="仿宋_GB2312" w:eastAsia="仿宋_GB2312" w:hAnsi="Times New Roman" w:hint="eastAsia"/>
          <w:sz w:val="32"/>
          <w:szCs w:val="32"/>
        </w:rPr>
        <w:t>频道向</w:t>
      </w:r>
      <w:r w:rsidRPr="00685BE4">
        <w:rPr>
          <w:rFonts w:ascii="Times New Roman" w:eastAsia="仿宋_GB2312" w:hAnsi="Times New Roman" w:hint="eastAsia"/>
          <w:bCs/>
          <w:sz w:val="32"/>
          <w:szCs w:val="32"/>
        </w:rPr>
        <w:t>VTS</w:t>
      </w:r>
      <w:r w:rsidRPr="000B1342">
        <w:rPr>
          <w:rFonts w:ascii="仿宋_GB2312" w:eastAsia="仿宋_GB2312" w:hAnsi="Times New Roman" w:hint="eastAsia"/>
          <w:sz w:val="32"/>
          <w:szCs w:val="32"/>
        </w:rPr>
        <w:t>中心报告</w:t>
      </w:r>
      <w:r w:rsidRPr="000B1342">
        <w:rPr>
          <w:rFonts w:ascii="仿宋_GB2312" w:eastAsia="仿宋_GB2312" w:hAnsi="Times New Roman" w:hint="eastAsia"/>
          <w:sz w:val="32"/>
          <w:szCs w:val="32"/>
        </w:rPr>
        <w:t>引航员姓名或编号、</w:t>
      </w:r>
      <w:r w:rsidRPr="000B1342">
        <w:rPr>
          <w:rFonts w:ascii="仿宋_GB2312" w:eastAsia="仿宋_GB2312" w:hAnsi="Times New Roman" w:hint="eastAsia"/>
          <w:sz w:val="32"/>
          <w:szCs w:val="32"/>
        </w:rPr>
        <w:t>被引领船舶的名称、登离船地点</w:t>
      </w:r>
      <w:r w:rsidRPr="000B1342">
        <w:rPr>
          <w:rFonts w:ascii="仿宋_GB2312" w:eastAsia="仿宋_GB2312" w:hAnsi="Times New Roman" w:hint="eastAsia"/>
          <w:sz w:val="32"/>
          <w:szCs w:val="32"/>
        </w:rPr>
        <w:t>、时间</w:t>
      </w:r>
      <w:r w:rsidRPr="000B1342">
        <w:rPr>
          <w:rFonts w:ascii="仿宋_GB2312" w:eastAsia="仿宋_GB2312" w:hAnsi="Times New Roman" w:hint="eastAsia"/>
          <w:sz w:val="32"/>
          <w:szCs w:val="32"/>
        </w:rPr>
        <w:t>、</w:t>
      </w:r>
      <w:r w:rsidRPr="000B1342">
        <w:rPr>
          <w:rFonts w:ascii="仿宋_GB2312" w:eastAsia="仿宋_GB2312" w:hAnsi="Times New Roman" w:hint="eastAsia"/>
          <w:sz w:val="32"/>
          <w:szCs w:val="32"/>
        </w:rPr>
        <w:t>引航作业动态等信息</w:t>
      </w:r>
      <w:r w:rsidRPr="000B1342">
        <w:rPr>
          <w:rFonts w:ascii="仿宋_GB2312" w:eastAsia="仿宋_GB2312" w:hAnsi="Times New Roman" w:hint="eastAsia"/>
          <w:sz w:val="32"/>
          <w:szCs w:val="32"/>
        </w:rPr>
        <w:t>。</w:t>
      </w:r>
      <w:r w:rsidRPr="000B1342">
        <w:rPr>
          <w:rFonts w:ascii="仿宋_GB2312" w:eastAsia="仿宋_GB2312" w:hAnsi="Times New Roman" w:hint="eastAsia"/>
          <w:sz w:val="32"/>
          <w:szCs w:val="32"/>
        </w:rPr>
        <w:t xml:space="preserve"> </w:t>
      </w:r>
    </w:p>
    <w:p w:rsidR="002F2A18" w:rsidRPr="000B1342" w:rsidRDefault="00CE22E2" w:rsidP="00685BE4">
      <w:pPr>
        <w:spacing w:line="560" w:lineRule="exact"/>
        <w:ind w:firstLineChars="200" w:firstLine="640"/>
        <w:rPr>
          <w:rFonts w:ascii="仿宋_GB2312" w:eastAsia="仿宋_GB2312" w:hAnsi="Times New Roman" w:hint="eastAsia"/>
          <w:sz w:val="32"/>
          <w:szCs w:val="32"/>
        </w:rPr>
      </w:pPr>
      <w:r w:rsidRPr="000B1342">
        <w:rPr>
          <w:rFonts w:ascii="仿宋_GB2312" w:eastAsia="仿宋_GB2312" w:hAnsi="Times New Roman" w:hint="eastAsia"/>
          <w:sz w:val="32"/>
          <w:szCs w:val="32"/>
        </w:rPr>
        <w:t>第九条</w:t>
      </w:r>
      <w:r w:rsidRPr="000B1342">
        <w:rPr>
          <w:rFonts w:ascii="仿宋_GB2312" w:eastAsia="仿宋_GB2312" w:hAnsi="Times New Roman" w:hint="eastAsia"/>
          <w:sz w:val="32"/>
          <w:szCs w:val="32"/>
        </w:rPr>
        <w:t xml:space="preserve">  </w:t>
      </w:r>
      <w:r w:rsidRPr="000B1342">
        <w:rPr>
          <w:rFonts w:ascii="仿宋_GB2312" w:eastAsia="仿宋_GB2312" w:hAnsi="Times New Roman" w:hint="eastAsia"/>
          <w:sz w:val="32"/>
          <w:szCs w:val="32"/>
        </w:rPr>
        <w:t>船舶在</w:t>
      </w:r>
      <w:r w:rsidRPr="00685BE4">
        <w:rPr>
          <w:rFonts w:ascii="Times New Roman" w:eastAsia="仿宋_GB2312" w:hAnsi="Times New Roman" w:hint="eastAsia"/>
          <w:bCs/>
          <w:sz w:val="32"/>
          <w:szCs w:val="32"/>
        </w:rPr>
        <w:t>VTS</w:t>
      </w:r>
      <w:r w:rsidRPr="000B1342">
        <w:rPr>
          <w:rFonts w:ascii="仿宋_GB2312" w:eastAsia="仿宋_GB2312" w:hAnsi="Times New Roman" w:hint="eastAsia"/>
          <w:sz w:val="32"/>
          <w:szCs w:val="32"/>
        </w:rPr>
        <w:t>区</w:t>
      </w:r>
      <w:r w:rsidRPr="000B1342">
        <w:rPr>
          <w:rFonts w:ascii="仿宋_GB2312" w:eastAsia="仿宋_GB2312" w:hAnsi="宋体" w:hint="eastAsia"/>
          <w:sz w:val="32"/>
          <w:szCs w:val="32"/>
        </w:rPr>
        <w:t>域</w:t>
      </w:r>
      <w:r w:rsidRPr="000B1342">
        <w:rPr>
          <w:rFonts w:ascii="仿宋_GB2312" w:eastAsia="仿宋_GB2312" w:hAnsi="Times New Roman" w:hint="eastAsia"/>
          <w:sz w:val="32"/>
          <w:szCs w:val="32"/>
        </w:rPr>
        <w:t>内需穿越航道、临时交通管制区等水域时，应在进入上述区域前</w:t>
      </w:r>
      <w:r w:rsidRPr="000B1342">
        <w:rPr>
          <w:rFonts w:ascii="仿宋_GB2312" w:eastAsia="仿宋_GB2312" w:hAnsi="Times New Roman" w:hint="eastAsia"/>
          <w:sz w:val="32"/>
          <w:szCs w:val="32"/>
        </w:rPr>
        <w:t>通过</w:t>
      </w:r>
      <w:r w:rsidRPr="00685BE4">
        <w:rPr>
          <w:rFonts w:ascii="Times New Roman" w:eastAsia="仿宋_GB2312" w:hAnsi="Times New Roman" w:hint="eastAsia"/>
          <w:sz w:val="32"/>
          <w:szCs w:val="32"/>
        </w:rPr>
        <w:t>VHF12</w:t>
      </w:r>
      <w:r w:rsidRPr="000B1342">
        <w:rPr>
          <w:rFonts w:ascii="仿宋_GB2312" w:eastAsia="仿宋_GB2312" w:hAnsi="Times New Roman" w:hint="eastAsia"/>
          <w:sz w:val="32"/>
          <w:szCs w:val="32"/>
        </w:rPr>
        <w:t>频道向</w:t>
      </w:r>
      <w:r w:rsidRPr="00685BE4">
        <w:rPr>
          <w:rFonts w:ascii="Times New Roman" w:eastAsia="仿宋_GB2312" w:hAnsi="Times New Roman" w:hint="eastAsia"/>
          <w:bCs/>
          <w:sz w:val="32"/>
          <w:szCs w:val="32"/>
        </w:rPr>
        <w:t>VTS</w:t>
      </w:r>
      <w:r w:rsidRPr="000B1342">
        <w:rPr>
          <w:rFonts w:ascii="仿宋_GB2312" w:eastAsia="仿宋_GB2312" w:hAnsi="Times New Roman" w:hint="eastAsia"/>
          <w:sz w:val="32"/>
          <w:szCs w:val="32"/>
        </w:rPr>
        <w:t>中心报告</w:t>
      </w:r>
      <w:r w:rsidRPr="000B1342">
        <w:rPr>
          <w:rFonts w:ascii="仿宋_GB2312" w:eastAsia="仿宋_GB2312" w:hAnsi="Times New Roman" w:hint="eastAsia"/>
          <w:sz w:val="32"/>
          <w:szCs w:val="32"/>
        </w:rPr>
        <w:t>，</w:t>
      </w:r>
      <w:r w:rsidRPr="000B1342">
        <w:rPr>
          <w:rFonts w:ascii="仿宋_GB2312" w:eastAsia="仿宋_GB2312" w:hAnsi="Times New Roman" w:hint="eastAsia"/>
          <w:sz w:val="32"/>
          <w:szCs w:val="32"/>
        </w:rPr>
        <w:t>得到许可时方可穿越</w:t>
      </w:r>
      <w:r w:rsidRPr="000B1342">
        <w:rPr>
          <w:rFonts w:ascii="仿宋_GB2312" w:eastAsia="仿宋_GB2312" w:hAnsi="Times New Roman" w:hint="eastAsia"/>
          <w:sz w:val="32"/>
          <w:szCs w:val="32"/>
        </w:rPr>
        <w:t>。</w:t>
      </w:r>
    </w:p>
    <w:p w:rsidR="002F2A18" w:rsidRDefault="002F2A18" w:rsidP="00685BE4">
      <w:pPr>
        <w:spacing w:line="560" w:lineRule="exact"/>
        <w:ind w:firstLineChars="200" w:firstLine="482"/>
        <w:rPr>
          <w:rFonts w:ascii="Times New Roman" w:eastAsia="仿宋_GB2312" w:hAnsi="Times New Roman"/>
          <w:b/>
          <w:sz w:val="24"/>
          <w:szCs w:val="24"/>
        </w:rPr>
      </w:pPr>
    </w:p>
    <w:p w:rsidR="002F2A18" w:rsidRPr="000B1342" w:rsidRDefault="00CE22E2" w:rsidP="00685BE4">
      <w:pPr>
        <w:spacing w:line="560" w:lineRule="exact"/>
        <w:jc w:val="center"/>
        <w:rPr>
          <w:rFonts w:ascii="仿宋_GB2312" w:eastAsia="仿宋_GB2312" w:hAnsi="宋体"/>
          <w:b/>
          <w:sz w:val="32"/>
          <w:szCs w:val="32"/>
        </w:rPr>
      </w:pPr>
      <w:r w:rsidRPr="000B1342">
        <w:rPr>
          <w:rFonts w:ascii="仿宋_GB2312" w:eastAsia="仿宋_GB2312" w:hAnsi="宋体" w:hint="eastAsia"/>
          <w:b/>
          <w:sz w:val="32"/>
          <w:szCs w:val="32"/>
        </w:rPr>
        <w:t>第三章</w:t>
      </w:r>
      <w:r w:rsidRPr="000B1342">
        <w:rPr>
          <w:rFonts w:ascii="仿宋_GB2312" w:eastAsia="仿宋_GB2312" w:hAnsi="宋体" w:hint="eastAsia"/>
          <w:b/>
          <w:sz w:val="32"/>
          <w:szCs w:val="32"/>
        </w:rPr>
        <w:t xml:space="preserve">  </w:t>
      </w:r>
      <w:r w:rsidRPr="000B1342">
        <w:rPr>
          <w:rFonts w:ascii="仿宋_GB2312" w:eastAsia="仿宋_GB2312" w:hAnsi="宋体" w:hint="eastAsia"/>
          <w:b/>
          <w:sz w:val="32"/>
          <w:szCs w:val="32"/>
        </w:rPr>
        <w:t>船舶交通管理</w:t>
      </w:r>
    </w:p>
    <w:p w:rsidR="002F2A18" w:rsidRDefault="002F2A18" w:rsidP="00685BE4">
      <w:pPr>
        <w:spacing w:line="560" w:lineRule="exact"/>
        <w:ind w:firstLineChars="200" w:firstLine="482"/>
        <w:jc w:val="center"/>
        <w:rPr>
          <w:rFonts w:ascii="仿宋_GB2312" w:eastAsia="仿宋_GB2312" w:hAnsi="宋体"/>
          <w:b/>
          <w:sz w:val="24"/>
          <w:szCs w:val="24"/>
        </w:rPr>
      </w:pPr>
    </w:p>
    <w:p w:rsidR="002F2A18" w:rsidRPr="000B1342" w:rsidRDefault="00CE22E2" w:rsidP="00685BE4">
      <w:pPr>
        <w:spacing w:line="560" w:lineRule="exact"/>
        <w:ind w:firstLineChars="200" w:firstLine="640"/>
        <w:rPr>
          <w:rFonts w:ascii="仿宋_GB2312" w:eastAsia="仿宋_GB2312" w:hAnsi="宋体" w:hint="eastAsia"/>
          <w:sz w:val="32"/>
          <w:szCs w:val="32"/>
        </w:rPr>
      </w:pPr>
      <w:r w:rsidRPr="000B1342">
        <w:rPr>
          <w:rFonts w:ascii="仿宋_GB2312" w:eastAsia="仿宋_GB2312" w:hAnsi="宋体" w:hint="eastAsia"/>
          <w:sz w:val="32"/>
          <w:szCs w:val="32"/>
        </w:rPr>
        <w:t>第十条</w:t>
      </w:r>
      <w:r w:rsidRPr="000B1342">
        <w:rPr>
          <w:rFonts w:ascii="仿宋_GB2312" w:eastAsia="仿宋_GB2312" w:hAnsi="宋体" w:hint="eastAsia"/>
          <w:sz w:val="32"/>
          <w:szCs w:val="32"/>
        </w:rPr>
        <w:t xml:space="preserve"> </w:t>
      </w:r>
      <w:r w:rsidR="00BE7A3E">
        <w:rPr>
          <w:rFonts w:ascii="仿宋_GB2312" w:eastAsia="仿宋_GB2312" w:hAnsi="宋体" w:hint="eastAsia"/>
          <w:sz w:val="32"/>
          <w:szCs w:val="32"/>
        </w:rPr>
        <w:t xml:space="preserve"> </w:t>
      </w:r>
      <w:r w:rsidRPr="000B1342">
        <w:rPr>
          <w:rFonts w:ascii="仿宋_GB2312" w:eastAsia="仿宋_GB2312" w:hAnsi="宋体" w:hint="eastAsia"/>
          <w:sz w:val="32"/>
          <w:szCs w:val="32"/>
        </w:rPr>
        <w:t>船舶在</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区域内航行时，应用安全航速行驶。</w:t>
      </w:r>
    </w:p>
    <w:p w:rsidR="002F2A18" w:rsidRPr="000B1342" w:rsidRDefault="00CE22E2" w:rsidP="00685BE4">
      <w:pPr>
        <w:spacing w:line="560" w:lineRule="exact"/>
        <w:ind w:firstLineChars="200" w:firstLine="640"/>
        <w:rPr>
          <w:rFonts w:ascii="仿宋_GB2312" w:eastAsia="仿宋_GB2312" w:hAnsi="宋体" w:hint="eastAsia"/>
          <w:sz w:val="32"/>
          <w:szCs w:val="32"/>
        </w:rPr>
      </w:pPr>
      <w:r w:rsidRPr="000B1342">
        <w:rPr>
          <w:rFonts w:ascii="仿宋_GB2312" w:eastAsia="仿宋_GB2312" w:hAnsi="宋体" w:hint="eastAsia"/>
          <w:sz w:val="32"/>
          <w:szCs w:val="32"/>
        </w:rPr>
        <w:t>第十一条</w:t>
      </w:r>
      <w:r w:rsidRPr="000B1342">
        <w:rPr>
          <w:rFonts w:ascii="仿宋_GB2312" w:eastAsia="仿宋_GB2312" w:hAnsi="宋体" w:hint="eastAsia"/>
          <w:sz w:val="32"/>
          <w:szCs w:val="32"/>
        </w:rPr>
        <w:t xml:space="preserve"> </w:t>
      </w:r>
      <w:r w:rsidR="00BE7A3E">
        <w:rPr>
          <w:rFonts w:ascii="仿宋_GB2312" w:eastAsia="仿宋_GB2312" w:hAnsi="宋体"/>
          <w:sz w:val="32"/>
          <w:szCs w:val="32"/>
        </w:rPr>
        <w:t xml:space="preserve"> </w:t>
      </w:r>
      <w:r w:rsidRPr="000B1342">
        <w:rPr>
          <w:rFonts w:ascii="仿宋_GB2312" w:eastAsia="仿宋_GB2312" w:hAnsi="宋体" w:hint="eastAsia"/>
          <w:sz w:val="32"/>
          <w:szCs w:val="32"/>
        </w:rPr>
        <w:t>船舶在</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区域内航行、停泊和作业时，应服从</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中心的管理。</w:t>
      </w:r>
      <w:r w:rsidRPr="000B1342">
        <w:rPr>
          <w:rFonts w:ascii="仿宋_GB2312" w:eastAsia="仿宋_GB2312" w:hAnsi="宋体" w:hint="eastAsia"/>
          <w:color w:val="000000"/>
          <w:sz w:val="32"/>
          <w:szCs w:val="32"/>
        </w:rPr>
        <w:t>应在规定的甚高频通讯频道上正常守</w:t>
      </w:r>
      <w:r w:rsidRPr="000B1342">
        <w:rPr>
          <w:rFonts w:ascii="仿宋_GB2312" w:eastAsia="仿宋_GB2312" w:hAnsi="宋体" w:hint="eastAsia"/>
          <w:color w:val="000000"/>
          <w:sz w:val="32"/>
          <w:szCs w:val="32"/>
        </w:rPr>
        <w:lastRenderedPageBreak/>
        <w:t>听，并应接受</w:t>
      </w:r>
      <w:r w:rsidRPr="00685BE4">
        <w:rPr>
          <w:rFonts w:ascii="Times New Roman" w:eastAsia="仿宋_GB2312" w:hAnsi="Times New Roman" w:hint="eastAsia"/>
          <w:color w:val="000000"/>
          <w:sz w:val="32"/>
          <w:szCs w:val="32"/>
        </w:rPr>
        <w:t>VTS</w:t>
      </w:r>
      <w:r w:rsidRPr="000B1342">
        <w:rPr>
          <w:rFonts w:ascii="仿宋_GB2312" w:eastAsia="仿宋_GB2312" w:hAnsi="宋体" w:hint="eastAsia"/>
          <w:color w:val="000000"/>
          <w:sz w:val="32"/>
          <w:szCs w:val="32"/>
        </w:rPr>
        <w:t>中心的询问。</w:t>
      </w:r>
    </w:p>
    <w:p w:rsidR="002F2A18" w:rsidRPr="000B1342" w:rsidRDefault="00CE22E2" w:rsidP="00685BE4">
      <w:pPr>
        <w:spacing w:line="560" w:lineRule="exact"/>
        <w:ind w:firstLineChars="200" w:firstLine="640"/>
        <w:rPr>
          <w:rFonts w:ascii="仿宋_GB2312" w:eastAsia="仿宋_GB2312" w:hAnsi="宋体" w:hint="eastAsia"/>
          <w:sz w:val="32"/>
          <w:szCs w:val="32"/>
        </w:rPr>
      </w:pPr>
      <w:r w:rsidRPr="000B1342">
        <w:rPr>
          <w:rFonts w:ascii="仿宋_GB2312" w:eastAsia="仿宋_GB2312" w:hAnsi="宋体" w:hint="eastAsia"/>
          <w:sz w:val="32"/>
          <w:szCs w:val="32"/>
        </w:rPr>
        <w:t>第十</w:t>
      </w:r>
      <w:r w:rsidRPr="000B1342">
        <w:rPr>
          <w:rFonts w:ascii="仿宋_GB2312" w:eastAsia="仿宋_GB2312" w:hAnsi="宋体" w:hint="eastAsia"/>
          <w:sz w:val="32"/>
          <w:szCs w:val="32"/>
        </w:rPr>
        <w:t>二</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在</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区域内，</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中心可以根据海上交通安全的需要实施交通组织和交通管制，必要时可以对船舶航行计划予以调整、变更，并通过适当方式予以公告。</w:t>
      </w:r>
      <w:r w:rsidRPr="000B1342">
        <w:rPr>
          <w:rFonts w:ascii="仿宋_GB2312" w:eastAsia="仿宋_GB2312" w:hAnsi="宋体" w:hint="eastAsia"/>
          <w:sz w:val="32"/>
          <w:szCs w:val="32"/>
        </w:rPr>
        <w:t xml:space="preserve"> </w:t>
      </w:r>
    </w:p>
    <w:p w:rsidR="002F2A18" w:rsidRPr="000B1342" w:rsidRDefault="00CE22E2" w:rsidP="00685BE4">
      <w:pPr>
        <w:spacing w:line="560" w:lineRule="exact"/>
        <w:ind w:firstLineChars="200" w:firstLine="640"/>
        <w:rPr>
          <w:rFonts w:ascii="仿宋_GB2312" w:eastAsia="仿宋_GB2312" w:hAnsi="宋体" w:hint="eastAsia"/>
          <w:sz w:val="32"/>
          <w:szCs w:val="32"/>
        </w:rPr>
      </w:pPr>
      <w:r w:rsidRPr="000B1342">
        <w:rPr>
          <w:rFonts w:ascii="仿宋_GB2312" w:eastAsia="仿宋_GB2312" w:hAnsi="宋体" w:hint="eastAsia"/>
          <w:sz w:val="32"/>
          <w:szCs w:val="32"/>
        </w:rPr>
        <w:t>第十</w:t>
      </w:r>
      <w:r w:rsidRPr="000B1342">
        <w:rPr>
          <w:rFonts w:ascii="仿宋_GB2312" w:eastAsia="仿宋_GB2312" w:hAnsi="宋体" w:hint="eastAsia"/>
          <w:sz w:val="32"/>
          <w:szCs w:val="32"/>
        </w:rPr>
        <w:t>三</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引航员引领船舶进出港时，应在主管机关公布的引航员登（离）轮水域登离船。</w:t>
      </w:r>
      <w:r w:rsidRPr="000B1342">
        <w:rPr>
          <w:rFonts w:ascii="仿宋_GB2312" w:eastAsia="仿宋_GB2312" w:hAnsi="宋体" w:hint="eastAsia"/>
          <w:sz w:val="32"/>
          <w:szCs w:val="32"/>
        </w:rPr>
        <w:t>因恶劣天气等特殊情况需在其他水域登（离）被引领船时，应征得被引领船长和</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中心同意。</w:t>
      </w:r>
    </w:p>
    <w:p w:rsidR="002F2A18" w:rsidRPr="000B1342" w:rsidRDefault="00CE22E2" w:rsidP="00685BE4">
      <w:pPr>
        <w:spacing w:line="560" w:lineRule="exact"/>
        <w:ind w:firstLineChars="200" w:firstLine="640"/>
        <w:rPr>
          <w:rFonts w:ascii="仿宋_GB2312" w:eastAsia="仿宋_GB2312" w:hAnsi="宋体" w:hint="eastAsia"/>
          <w:sz w:val="32"/>
          <w:szCs w:val="32"/>
        </w:rPr>
      </w:pPr>
      <w:r w:rsidRPr="000B1342">
        <w:rPr>
          <w:rFonts w:ascii="仿宋_GB2312" w:eastAsia="仿宋_GB2312" w:hAnsi="宋体" w:hint="eastAsia"/>
          <w:sz w:val="32"/>
          <w:szCs w:val="32"/>
        </w:rPr>
        <w:t>第十</w:t>
      </w:r>
      <w:r w:rsidRPr="000B1342">
        <w:rPr>
          <w:rFonts w:ascii="仿宋_GB2312" w:eastAsia="仿宋_GB2312" w:hAnsi="宋体" w:hint="eastAsia"/>
          <w:sz w:val="32"/>
          <w:szCs w:val="32"/>
        </w:rPr>
        <w:t>四</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船舶在</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区域内应按规定锚泊，并遵守锚泊秩序。未经</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中心同意，任何船舶不得在航道、港池锚泊。</w:t>
      </w:r>
    </w:p>
    <w:p w:rsidR="002F2A18" w:rsidRPr="000B1342" w:rsidRDefault="00CE22E2" w:rsidP="00685BE4">
      <w:pPr>
        <w:spacing w:line="560" w:lineRule="exact"/>
        <w:ind w:right="-51" w:firstLine="567"/>
        <w:rPr>
          <w:rFonts w:ascii="仿宋_GB2312" w:eastAsia="仿宋_GB2312" w:hAnsi="宋体" w:hint="eastAsia"/>
          <w:sz w:val="32"/>
          <w:szCs w:val="32"/>
        </w:rPr>
      </w:pPr>
      <w:r w:rsidRPr="000B1342">
        <w:rPr>
          <w:rFonts w:ascii="仿宋_GB2312" w:eastAsia="仿宋_GB2312" w:hAnsi="宋体" w:hint="eastAsia"/>
          <w:sz w:val="32"/>
          <w:szCs w:val="32"/>
        </w:rPr>
        <w:t>第十</w:t>
      </w:r>
      <w:r w:rsidRPr="000B1342">
        <w:rPr>
          <w:rFonts w:ascii="仿宋_GB2312" w:eastAsia="仿宋_GB2312" w:hAnsi="宋体" w:hint="eastAsia"/>
          <w:sz w:val="32"/>
          <w:szCs w:val="32"/>
        </w:rPr>
        <w:t>五</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未经</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中心同意，禁止外国籍船舶和在中国香港、澳门、台湾地区登记注册的船舶进入灵山水道区域内。</w:t>
      </w:r>
    </w:p>
    <w:p w:rsidR="002F2A18" w:rsidRPr="000B1342" w:rsidRDefault="00CE22E2" w:rsidP="00685BE4">
      <w:pPr>
        <w:spacing w:line="560" w:lineRule="exact"/>
        <w:ind w:firstLineChars="200" w:firstLine="640"/>
        <w:rPr>
          <w:rFonts w:ascii="仿宋_GB2312" w:eastAsia="仿宋_GB2312" w:hAnsi="宋体" w:hint="eastAsia"/>
          <w:sz w:val="32"/>
          <w:szCs w:val="32"/>
        </w:rPr>
      </w:pPr>
      <w:r w:rsidRPr="000B1342">
        <w:rPr>
          <w:rFonts w:ascii="仿宋_GB2312" w:eastAsia="仿宋_GB2312" w:hAnsi="宋体" w:hint="eastAsia"/>
          <w:sz w:val="32"/>
          <w:szCs w:val="32"/>
        </w:rPr>
        <w:t>第十</w:t>
      </w:r>
      <w:r w:rsidRPr="000B1342">
        <w:rPr>
          <w:rFonts w:ascii="仿宋_GB2312" w:eastAsia="仿宋_GB2312" w:hAnsi="宋体" w:hint="eastAsia"/>
          <w:sz w:val="32"/>
          <w:szCs w:val="32"/>
        </w:rPr>
        <w:t>六</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恶劣天气和海况、自然灾害、突发事件应急处置、水上水下活动、演习、军事活动等情况，</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w:t>
      </w:r>
      <w:r w:rsidRPr="000B1342">
        <w:rPr>
          <w:rFonts w:ascii="仿宋_GB2312" w:eastAsia="仿宋_GB2312" w:hAnsi="宋体" w:hint="eastAsia"/>
          <w:sz w:val="32"/>
          <w:szCs w:val="32"/>
        </w:rPr>
        <w:t>根据有关规定</w:t>
      </w:r>
      <w:r w:rsidRPr="000B1342">
        <w:rPr>
          <w:rFonts w:ascii="仿宋_GB2312" w:eastAsia="仿宋_GB2312" w:hAnsi="宋体" w:hint="eastAsia"/>
          <w:sz w:val="32"/>
          <w:szCs w:val="32"/>
        </w:rPr>
        <w:t>可以采取限时通航、限速通航、绕航、单向通航、禁止通航等海上交通管制措施</w:t>
      </w:r>
      <w:r w:rsidRPr="000B1342">
        <w:rPr>
          <w:rFonts w:ascii="仿宋_GB2312" w:eastAsia="仿宋_GB2312" w:hAnsi="宋体" w:hint="eastAsia"/>
          <w:sz w:val="32"/>
          <w:szCs w:val="32"/>
        </w:rPr>
        <w:t>。</w:t>
      </w:r>
      <w:r w:rsidRPr="000B1342">
        <w:rPr>
          <w:rFonts w:ascii="仿宋_GB2312" w:eastAsia="仿宋_GB2312" w:hAnsi="宋体" w:hint="eastAsia"/>
          <w:sz w:val="32"/>
          <w:szCs w:val="32"/>
        </w:rPr>
        <w:t xml:space="preserve"> </w:t>
      </w:r>
    </w:p>
    <w:p w:rsidR="002F2A18" w:rsidRPr="000B1342" w:rsidRDefault="00CE22E2" w:rsidP="00685BE4">
      <w:pPr>
        <w:spacing w:line="560" w:lineRule="exact"/>
        <w:ind w:right="-51" w:firstLineChars="200" w:firstLine="640"/>
        <w:rPr>
          <w:rFonts w:ascii="仿宋_GB2312" w:eastAsia="仿宋_GB2312" w:hAnsi="宋体" w:hint="eastAsia"/>
          <w:color w:val="000000"/>
          <w:sz w:val="32"/>
          <w:szCs w:val="32"/>
        </w:rPr>
      </w:pPr>
      <w:r w:rsidRPr="000B1342">
        <w:rPr>
          <w:rFonts w:ascii="仿宋_GB2312" w:eastAsia="仿宋_GB2312" w:hAnsi="宋体" w:hint="eastAsia"/>
          <w:sz w:val="32"/>
          <w:szCs w:val="32"/>
        </w:rPr>
        <w:t>第十</w:t>
      </w:r>
      <w:r w:rsidRPr="000B1342">
        <w:rPr>
          <w:rFonts w:ascii="仿宋_GB2312" w:eastAsia="仿宋_GB2312" w:hAnsi="宋体" w:hint="eastAsia"/>
          <w:sz w:val="32"/>
          <w:szCs w:val="32"/>
        </w:rPr>
        <w:t>七</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按公约和法规要求</w:t>
      </w:r>
      <w:r w:rsidRPr="000B1342">
        <w:rPr>
          <w:rFonts w:ascii="仿宋_GB2312" w:eastAsia="仿宋_GB2312" w:hAnsi="宋体" w:hint="eastAsia"/>
          <w:color w:val="000000"/>
          <w:sz w:val="32"/>
          <w:szCs w:val="32"/>
        </w:rPr>
        <w:t>配备船舶自动识别系统（</w:t>
      </w:r>
      <w:r w:rsidRPr="00685BE4">
        <w:rPr>
          <w:rFonts w:ascii="Times New Roman" w:eastAsia="仿宋_GB2312" w:hAnsi="Times New Roman" w:hint="eastAsia"/>
          <w:color w:val="000000"/>
          <w:sz w:val="32"/>
          <w:szCs w:val="32"/>
        </w:rPr>
        <w:t>AIS</w:t>
      </w:r>
      <w:r w:rsidRPr="000B1342">
        <w:rPr>
          <w:rFonts w:ascii="仿宋_GB2312" w:eastAsia="仿宋_GB2312" w:hAnsi="宋体" w:hint="eastAsia"/>
          <w:color w:val="000000"/>
          <w:sz w:val="32"/>
          <w:szCs w:val="32"/>
        </w:rPr>
        <w:t>）的船舶应使</w:t>
      </w:r>
      <w:r w:rsidRPr="00685BE4">
        <w:rPr>
          <w:rFonts w:ascii="Times New Roman" w:eastAsia="仿宋_GB2312" w:hAnsi="Times New Roman" w:hint="eastAsia"/>
          <w:color w:val="000000"/>
          <w:sz w:val="32"/>
          <w:szCs w:val="32"/>
        </w:rPr>
        <w:t>AIS</w:t>
      </w:r>
      <w:r w:rsidRPr="000B1342">
        <w:rPr>
          <w:rFonts w:ascii="仿宋_GB2312" w:eastAsia="仿宋_GB2312" w:hAnsi="宋体" w:hint="eastAsia"/>
          <w:color w:val="000000"/>
          <w:sz w:val="32"/>
          <w:szCs w:val="32"/>
        </w:rPr>
        <w:t>设备保持正常运行状态，显示和发送正确</w:t>
      </w:r>
      <w:r w:rsidRPr="000B1342">
        <w:rPr>
          <w:rFonts w:ascii="仿宋_GB2312" w:eastAsia="仿宋_GB2312" w:hAnsi="宋体" w:hint="eastAsia"/>
          <w:color w:val="000000"/>
          <w:sz w:val="32"/>
          <w:szCs w:val="32"/>
        </w:rPr>
        <w:t>的信息。</w:t>
      </w:r>
    </w:p>
    <w:p w:rsidR="002F2A18" w:rsidRPr="000B1342" w:rsidRDefault="002F2A18" w:rsidP="00685BE4">
      <w:pPr>
        <w:spacing w:line="560" w:lineRule="exact"/>
        <w:jc w:val="center"/>
        <w:rPr>
          <w:rFonts w:ascii="仿宋_GB2312" w:eastAsia="仿宋_GB2312" w:hAnsi="宋体"/>
          <w:b/>
          <w:sz w:val="32"/>
          <w:szCs w:val="32"/>
        </w:rPr>
      </w:pPr>
    </w:p>
    <w:p w:rsidR="002F2A18" w:rsidRPr="000B1342" w:rsidRDefault="00CE22E2" w:rsidP="00685BE4">
      <w:pPr>
        <w:spacing w:line="560" w:lineRule="exact"/>
        <w:jc w:val="center"/>
        <w:rPr>
          <w:rFonts w:ascii="仿宋_GB2312" w:eastAsia="仿宋_GB2312" w:hAnsi="宋体"/>
          <w:b/>
          <w:sz w:val="32"/>
          <w:szCs w:val="32"/>
        </w:rPr>
      </w:pPr>
      <w:r w:rsidRPr="000B1342">
        <w:rPr>
          <w:rFonts w:ascii="仿宋_GB2312" w:eastAsia="仿宋_GB2312" w:hAnsi="宋体" w:hint="eastAsia"/>
          <w:b/>
          <w:sz w:val="32"/>
          <w:szCs w:val="32"/>
        </w:rPr>
        <w:t>第四章</w:t>
      </w:r>
      <w:r w:rsidRPr="000B1342">
        <w:rPr>
          <w:rFonts w:ascii="仿宋_GB2312" w:eastAsia="仿宋_GB2312" w:hAnsi="宋体" w:hint="eastAsia"/>
          <w:b/>
          <w:sz w:val="32"/>
          <w:szCs w:val="32"/>
        </w:rPr>
        <w:t xml:space="preserve">   </w:t>
      </w:r>
      <w:r w:rsidRPr="000B1342">
        <w:rPr>
          <w:rFonts w:ascii="仿宋_GB2312" w:eastAsia="仿宋_GB2312" w:hAnsi="宋体" w:hint="eastAsia"/>
          <w:b/>
          <w:sz w:val="32"/>
          <w:szCs w:val="32"/>
        </w:rPr>
        <w:t>船舶交通服务</w:t>
      </w:r>
    </w:p>
    <w:p w:rsidR="002F2A18" w:rsidRDefault="002F2A18" w:rsidP="00685BE4">
      <w:pPr>
        <w:spacing w:line="560" w:lineRule="exact"/>
        <w:jc w:val="center"/>
        <w:rPr>
          <w:rFonts w:ascii="仿宋_GB2312" w:eastAsia="仿宋_GB2312" w:hAnsi="宋体"/>
          <w:b/>
          <w:sz w:val="24"/>
          <w:szCs w:val="24"/>
        </w:rPr>
      </w:pP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lastRenderedPageBreak/>
        <w:t>第十</w:t>
      </w:r>
      <w:r w:rsidRPr="000B1342">
        <w:rPr>
          <w:rFonts w:ascii="仿宋_GB2312" w:eastAsia="仿宋_GB2312" w:hAnsi="宋体" w:hint="eastAsia"/>
          <w:sz w:val="32"/>
          <w:szCs w:val="32"/>
        </w:rPr>
        <w:t>八</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中心可根据需要播发交通安全信息。</w:t>
      </w:r>
    </w:p>
    <w:p w:rsidR="002F2A18" w:rsidRPr="000B1342" w:rsidRDefault="00CE22E2" w:rsidP="00685BE4">
      <w:pPr>
        <w:widowControl/>
        <w:shd w:val="clear" w:color="auto" w:fill="FFFFFF"/>
        <w:adjustRightInd w:val="0"/>
        <w:snapToGrid w:val="0"/>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第十</w:t>
      </w:r>
      <w:r w:rsidRPr="000B1342">
        <w:rPr>
          <w:rFonts w:ascii="仿宋_GB2312" w:eastAsia="仿宋_GB2312" w:hAnsi="宋体" w:hint="eastAsia"/>
          <w:sz w:val="32"/>
          <w:szCs w:val="32"/>
        </w:rPr>
        <w:t>九</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应船舶请求，</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中心可向其提供他船动态、助航标志、水文气象、航行警</w:t>
      </w:r>
      <w:r w:rsidRPr="000B1342">
        <w:rPr>
          <w:rFonts w:ascii="仿宋_GB2312" w:eastAsia="仿宋_GB2312" w:hAnsi="宋体" w:hint="eastAsia"/>
          <w:sz w:val="32"/>
          <w:szCs w:val="32"/>
        </w:rPr>
        <w:t>(</w:t>
      </w:r>
      <w:r w:rsidRPr="000B1342">
        <w:rPr>
          <w:rFonts w:ascii="仿宋_GB2312" w:eastAsia="仿宋_GB2312" w:hAnsi="宋体" w:hint="eastAsia"/>
          <w:sz w:val="32"/>
          <w:szCs w:val="32"/>
        </w:rPr>
        <w:t>通</w:t>
      </w:r>
      <w:r w:rsidRPr="000B1342">
        <w:rPr>
          <w:rFonts w:ascii="仿宋_GB2312" w:eastAsia="仿宋_GB2312" w:hAnsi="宋体" w:hint="eastAsia"/>
          <w:sz w:val="32"/>
          <w:szCs w:val="32"/>
        </w:rPr>
        <w:t>)</w:t>
      </w:r>
      <w:r w:rsidRPr="000B1342">
        <w:rPr>
          <w:rFonts w:ascii="仿宋_GB2312" w:eastAsia="仿宋_GB2312" w:hAnsi="宋体" w:hint="eastAsia"/>
          <w:sz w:val="32"/>
          <w:szCs w:val="32"/>
        </w:rPr>
        <w:t>告和其它有关信息服务。</w:t>
      </w:r>
      <w:r w:rsidRPr="000B1342">
        <w:rPr>
          <w:rFonts w:ascii="仿宋_GB2312" w:eastAsia="仿宋_GB2312" w:hAnsi="宋体"/>
          <w:sz w:val="32"/>
          <w:szCs w:val="32"/>
        </w:rPr>
        <w:t xml:space="preserve"> </w:t>
      </w:r>
      <w:r w:rsidRPr="00685BE4">
        <w:rPr>
          <w:rFonts w:ascii="Times New Roman" w:eastAsia="仿宋_GB2312" w:hAnsi="Times New Roman" w:hint="eastAsia"/>
          <w:color w:val="000000"/>
          <w:sz w:val="32"/>
          <w:szCs w:val="32"/>
        </w:rPr>
        <w:t>VTS</w:t>
      </w:r>
      <w:r w:rsidRPr="000B1342">
        <w:rPr>
          <w:rFonts w:ascii="仿宋_GB2312" w:eastAsia="仿宋_GB2312" w:hAnsi="宋体" w:hint="eastAsia"/>
          <w:color w:val="000000"/>
          <w:sz w:val="32"/>
          <w:szCs w:val="32"/>
        </w:rPr>
        <w:t>中心可在固定的时间或其它时间播发上款规定的信息。</w:t>
      </w:r>
    </w:p>
    <w:p w:rsidR="00685BE4"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w:t>
      </w:r>
      <w:r w:rsidRPr="000B1342">
        <w:rPr>
          <w:rFonts w:ascii="仿宋_GB2312" w:eastAsia="仿宋_GB2312" w:hAnsi="宋体" w:hint="eastAsia"/>
          <w:sz w:val="32"/>
          <w:szCs w:val="32"/>
        </w:rPr>
        <w:t>二十</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应船舶请求，</w:t>
      </w:r>
      <w:r w:rsidRPr="00685BE4">
        <w:rPr>
          <w:rFonts w:ascii="Times New Roman" w:eastAsia="仿宋_GB2312" w:hAnsi="Times New Roman" w:hint="eastAsia"/>
          <w:color w:val="000000"/>
          <w:sz w:val="32"/>
          <w:szCs w:val="32"/>
        </w:rPr>
        <w:t>VTS</w:t>
      </w:r>
      <w:r w:rsidRPr="000B1342">
        <w:rPr>
          <w:rFonts w:ascii="仿宋_GB2312" w:eastAsia="仿宋_GB2312" w:hAnsi="宋体" w:hint="eastAsia"/>
          <w:color w:val="000000"/>
          <w:sz w:val="32"/>
          <w:szCs w:val="32"/>
        </w:rPr>
        <w:t>中心可为船舶在航行困难或气象恶劣环境下或船舶一旦出现了故障或损坏时提供助航服务。</w:t>
      </w:r>
      <w:r w:rsidRPr="000B1342">
        <w:rPr>
          <w:rFonts w:ascii="仿宋_GB2312" w:eastAsia="仿宋_GB2312" w:hAnsi="宋体" w:hint="eastAsia"/>
          <w:sz w:val="32"/>
          <w:szCs w:val="32"/>
        </w:rPr>
        <w:t>助航服务期间，相关船舶应与</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中心对助航服务的开始与终止及相关航行计划予以共同确认。</w:t>
      </w: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第二十</w:t>
      </w:r>
      <w:r w:rsidRPr="000B1342">
        <w:rPr>
          <w:rFonts w:ascii="仿宋_GB2312" w:eastAsia="仿宋_GB2312" w:hAnsi="宋体" w:hint="eastAsia"/>
          <w:sz w:val="32"/>
          <w:szCs w:val="32"/>
        </w:rPr>
        <w:t>一</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为避免紧迫局面的发生，</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中心可向船舶提出建议、劝告或发出警告。</w:t>
      </w: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color w:val="000000"/>
          <w:sz w:val="32"/>
          <w:szCs w:val="32"/>
        </w:rPr>
        <w:t>第二十二条</w:t>
      </w:r>
      <w:r w:rsidRPr="000B1342">
        <w:rPr>
          <w:rFonts w:ascii="仿宋_GB2312" w:eastAsia="仿宋_GB2312" w:hAnsi="宋体" w:hint="eastAsia"/>
          <w:color w:val="000000"/>
          <w:sz w:val="32"/>
          <w:szCs w:val="32"/>
        </w:rPr>
        <w:t xml:space="preserve"> </w:t>
      </w:r>
      <w:r w:rsidRPr="000B1342">
        <w:rPr>
          <w:rFonts w:ascii="仿宋_GB2312" w:eastAsia="仿宋_GB2312" w:hAnsi="宋体" w:hint="eastAsia"/>
          <w:color w:val="000000"/>
          <w:sz w:val="32"/>
          <w:szCs w:val="32"/>
        </w:rPr>
        <w:t xml:space="preserve"> </w:t>
      </w:r>
      <w:r w:rsidRPr="00685BE4">
        <w:rPr>
          <w:rFonts w:ascii="Times New Roman" w:eastAsia="仿宋_GB2312" w:hAnsi="Times New Roman" w:hint="eastAsia"/>
          <w:color w:val="000000"/>
          <w:sz w:val="32"/>
          <w:szCs w:val="32"/>
        </w:rPr>
        <w:t>VTS</w:t>
      </w:r>
      <w:r w:rsidRPr="000B1342">
        <w:rPr>
          <w:rFonts w:ascii="仿宋_GB2312" w:eastAsia="仿宋_GB2312" w:hAnsi="宋体" w:hint="eastAsia"/>
          <w:color w:val="000000"/>
          <w:sz w:val="32"/>
          <w:szCs w:val="32"/>
        </w:rPr>
        <w:t>中心认为必要的时候或应船舶或其所有人、经营人、代理人的请求，可为其传递打捞或清除污染等信息和协调救助行动。</w:t>
      </w: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第二十</w:t>
      </w:r>
      <w:r w:rsidRPr="000B1342">
        <w:rPr>
          <w:rFonts w:ascii="仿宋_GB2312" w:eastAsia="仿宋_GB2312" w:hAnsi="宋体" w:hint="eastAsia"/>
          <w:sz w:val="32"/>
          <w:szCs w:val="32"/>
        </w:rPr>
        <w:t>三</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sz w:val="32"/>
          <w:szCs w:val="32"/>
        </w:rPr>
        <w:t>港池水域及码头前沿水域</w:t>
      </w:r>
      <w:r w:rsidRPr="000B1342">
        <w:rPr>
          <w:rFonts w:ascii="仿宋_GB2312" w:eastAsia="仿宋_GB2312" w:hAnsi="宋体" w:hint="eastAsia"/>
          <w:sz w:val="32"/>
          <w:szCs w:val="32"/>
        </w:rPr>
        <w:t>存在</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雷达盲区，船舶在</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雷达盲区内航行时，应特别谨慎的驾驶。</w:t>
      </w:r>
    </w:p>
    <w:p w:rsidR="00685BE4" w:rsidRDefault="00685BE4" w:rsidP="00685BE4">
      <w:pPr>
        <w:spacing w:line="560" w:lineRule="exact"/>
        <w:jc w:val="center"/>
        <w:rPr>
          <w:rFonts w:ascii="仿宋_GB2312" w:eastAsia="仿宋_GB2312" w:hAnsi="宋体"/>
          <w:b/>
          <w:sz w:val="32"/>
          <w:szCs w:val="32"/>
        </w:rPr>
      </w:pPr>
    </w:p>
    <w:p w:rsidR="002F2A18" w:rsidRPr="000B1342" w:rsidRDefault="00CE22E2" w:rsidP="00685BE4">
      <w:pPr>
        <w:spacing w:line="560" w:lineRule="exact"/>
        <w:jc w:val="center"/>
        <w:rPr>
          <w:rFonts w:ascii="仿宋_GB2312" w:eastAsia="仿宋_GB2312" w:hAnsi="宋体"/>
          <w:b/>
          <w:sz w:val="32"/>
          <w:szCs w:val="32"/>
        </w:rPr>
      </w:pPr>
      <w:r w:rsidRPr="000B1342">
        <w:rPr>
          <w:rFonts w:ascii="仿宋_GB2312" w:eastAsia="仿宋_GB2312" w:hAnsi="宋体" w:hint="eastAsia"/>
          <w:b/>
          <w:sz w:val="32"/>
          <w:szCs w:val="32"/>
        </w:rPr>
        <w:t>第五章</w:t>
      </w:r>
      <w:r w:rsidRPr="000B1342">
        <w:rPr>
          <w:rFonts w:ascii="仿宋_GB2312" w:eastAsia="仿宋_GB2312" w:hAnsi="宋体" w:hint="eastAsia"/>
          <w:b/>
          <w:sz w:val="32"/>
          <w:szCs w:val="32"/>
        </w:rPr>
        <w:t xml:space="preserve"> </w:t>
      </w:r>
      <w:r w:rsidRPr="000B1342">
        <w:rPr>
          <w:rFonts w:ascii="仿宋_GB2312" w:eastAsia="仿宋_GB2312" w:hAnsi="宋体" w:hint="eastAsia"/>
          <w:b/>
          <w:sz w:val="32"/>
          <w:szCs w:val="32"/>
        </w:rPr>
        <w:t>通信与值守</w:t>
      </w:r>
    </w:p>
    <w:p w:rsidR="002F2A18" w:rsidRDefault="002F2A18" w:rsidP="00685BE4">
      <w:pPr>
        <w:spacing w:line="560" w:lineRule="exact"/>
        <w:ind w:firstLineChars="200" w:firstLine="482"/>
        <w:jc w:val="center"/>
        <w:rPr>
          <w:rFonts w:ascii="仿宋_GB2312" w:eastAsia="仿宋_GB2312" w:hAnsi="宋体"/>
          <w:b/>
          <w:sz w:val="24"/>
          <w:szCs w:val="24"/>
        </w:rPr>
      </w:pP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sz w:val="32"/>
          <w:szCs w:val="32"/>
        </w:rPr>
        <w:t>第</w:t>
      </w:r>
      <w:r w:rsidRPr="000B1342">
        <w:rPr>
          <w:rFonts w:ascii="仿宋_GB2312" w:eastAsia="仿宋_GB2312" w:hAnsi="宋体" w:hint="eastAsia"/>
          <w:sz w:val="32"/>
          <w:szCs w:val="32"/>
        </w:rPr>
        <w:t>二十</w:t>
      </w:r>
      <w:r w:rsidRPr="000B1342">
        <w:rPr>
          <w:rFonts w:ascii="仿宋_GB2312" w:eastAsia="仿宋_GB2312" w:hAnsi="宋体" w:hint="eastAsia"/>
          <w:sz w:val="32"/>
          <w:szCs w:val="32"/>
        </w:rPr>
        <w:t>四</w:t>
      </w:r>
      <w:r w:rsidRPr="000B1342">
        <w:rPr>
          <w:rFonts w:ascii="仿宋_GB2312" w:eastAsia="仿宋_GB2312" w:hAnsi="宋体"/>
          <w:sz w:val="32"/>
          <w:szCs w:val="32"/>
        </w:rPr>
        <w:t>条</w:t>
      </w:r>
      <w:r w:rsidRPr="000B1342">
        <w:rPr>
          <w:rFonts w:ascii="仿宋_GB2312" w:eastAsia="仿宋_GB2312" w:hAnsi="宋体" w:hint="eastAsia"/>
          <w:sz w:val="32"/>
          <w:szCs w:val="32"/>
        </w:rPr>
        <w:t xml:space="preserve">  </w:t>
      </w:r>
      <w:r w:rsidRPr="00685BE4">
        <w:rPr>
          <w:rFonts w:ascii="Times New Roman" w:eastAsia="仿宋_GB2312" w:hAnsi="Times New Roman"/>
          <w:sz w:val="32"/>
          <w:szCs w:val="32"/>
        </w:rPr>
        <w:t>VTS</w:t>
      </w:r>
      <w:r w:rsidRPr="000B1342">
        <w:rPr>
          <w:rFonts w:ascii="仿宋_GB2312" w:eastAsia="仿宋_GB2312" w:hAnsi="宋体"/>
          <w:sz w:val="32"/>
          <w:szCs w:val="32"/>
        </w:rPr>
        <w:t>中心</w:t>
      </w:r>
      <w:r w:rsidRPr="000B1342">
        <w:rPr>
          <w:rFonts w:ascii="仿宋_GB2312" w:eastAsia="仿宋_GB2312" w:hAnsi="宋体" w:hint="eastAsia"/>
          <w:sz w:val="32"/>
          <w:szCs w:val="32"/>
        </w:rPr>
        <w:t>工作</w:t>
      </w:r>
      <w:r w:rsidRPr="000B1342">
        <w:rPr>
          <w:rFonts w:ascii="仿宋_GB2312" w:eastAsia="仿宋_GB2312" w:hAnsi="宋体"/>
          <w:sz w:val="32"/>
          <w:szCs w:val="32"/>
        </w:rPr>
        <w:t>频道为</w:t>
      </w:r>
      <w:r w:rsidRPr="00685BE4">
        <w:rPr>
          <w:rFonts w:ascii="Times New Roman" w:eastAsia="仿宋_GB2312" w:hAnsi="Times New Roman"/>
          <w:sz w:val="32"/>
          <w:szCs w:val="32"/>
        </w:rPr>
        <w:t>VHF12</w:t>
      </w:r>
      <w:r w:rsidRPr="000B1342">
        <w:rPr>
          <w:rFonts w:ascii="仿宋_GB2312" w:eastAsia="仿宋_GB2312" w:hAnsi="宋体"/>
          <w:sz w:val="32"/>
          <w:szCs w:val="32"/>
        </w:rPr>
        <w:t>频道。</w:t>
      </w: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第二十</w:t>
      </w:r>
      <w:r w:rsidRPr="000B1342">
        <w:rPr>
          <w:rFonts w:ascii="仿宋_GB2312" w:eastAsia="仿宋_GB2312" w:hAnsi="宋体" w:hint="eastAsia"/>
          <w:sz w:val="32"/>
          <w:szCs w:val="32"/>
        </w:rPr>
        <w:t>五</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船舶在</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区域内，应在</w:t>
      </w:r>
      <w:r w:rsidRPr="00685BE4">
        <w:rPr>
          <w:rFonts w:ascii="Times New Roman" w:eastAsia="仿宋_GB2312" w:hAnsi="Times New Roman"/>
          <w:sz w:val="32"/>
          <w:szCs w:val="32"/>
        </w:rPr>
        <w:t>VTS</w:t>
      </w:r>
      <w:r w:rsidRPr="000B1342">
        <w:rPr>
          <w:rFonts w:ascii="仿宋_GB2312" w:eastAsia="仿宋_GB2312" w:hAnsi="宋体"/>
          <w:sz w:val="32"/>
          <w:szCs w:val="32"/>
        </w:rPr>
        <w:t>中心</w:t>
      </w:r>
      <w:r w:rsidRPr="000B1342">
        <w:rPr>
          <w:rFonts w:ascii="仿宋_GB2312" w:eastAsia="仿宋_GB2312" w:hAnsi="宋体" w:hint="eastAsia"/>
          <w:sz w:val="32"/>
          <w:szCs w:val="32"/>
        </w:rPr>
        <w:t>工作</w:t>
      </w:r>
      <w:r w:rsidRPr="000B1342">
        <w:rPr>
          <w:rFonts w:ascii="仿宋_GB2312" w:eastAsia="仿宋_GB2312" w:hAnsi="宋体"/>
          <w:sz w:val="32"/>
          <w:szCs w:val="32"/>
        </w:rPr>
        <w:t>频道</w:t>
      </w:r>
      <w:r w:rsidRPr="000B1342">
        <w:rPr>
          <w:rFonts w:ascii="仿宋_GB2312" w:eastAsia="仿宋_GB2312" w:hAnsi="宋体" w:hint="eastAsia"/>
          <w:sz w:val="32"/>
          <w:szCs w:val="32"/>
        </w:rPr>
        <w:t>保持守听，注意收听</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中心播发的交通安全信息，及时回答</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中心的询问。</w:t>
      </w: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第二十</w:t>
      </w:r>
      <w:r w:rsidRPr="000B1342">
        <w:rPr>
          <w:rFonts w:ascii="仿宋_GB2312" w:eastAsia="仿宋_GB2312" w:hAnsi="宋体" w:hint="eastAsia"/>
          <w:sz w:val="32"/>
          <w:szCs w:val="32"/>
        </w:rPr>
        <w:t>六</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在</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区域内任何船舶及相关单位和人</w:t>
      </w:r>
      <w:r w:rsidRPr="000B1342">
        <w:rPr>
          <w:rFonts w:ascii="仿宋_GB2312" w:eastAsia="仿宋_GB2312" w:hAnsi="宋体" w:hint="eastAsia"/>
          <w:sz w:val="32"/>
          <w:szCs w:val="32"/>
        </w:rPr>
        <w:lastRenderedPageBreak/>
        <w:t>员应遵守公共通信秩序，不得占用或干扰</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中心工作频道。</w:t>
      </w: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第二十</w:t>
      </w:r>
      <w:r w:rsidRPr="000B1342">
        <w:rPr>
          <w:rFonts w:ascii="仿宋_GB2312" w:eastAsia="仿宋_GB2312" w:hAnsi="宋体" w:hint="eastAsia"/>
          <w:sz w:val="32"/>
          <w:szCs w:val="32"/>
        </w:rPr>
        <w:t>七</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685BE4">
        <w:rPr>
          <w:rFonts w:ascii="Times New Roman" w:eastAsia="仿宋_GB2312" w:hAnsi="Times New Roman" w:hint="eastAsia"/>
          <w:sz w:val="32"/>
          <w:szCs w:val="32"/>
        </w:rPr>
        <w:t>VHF</w:t>
      </w:r>
      <w:r w:rsidRPr="000B1342">
        <w:rPr>
          <w:rFonts w:ascii="仿宋_GB2312" w:eastAsia="仿宋_GB2312" w:hAnsi="宋体" w:hint="eastAsia"/>
          <w:sz w:val="32"/>
          <w:szCs w:val="32"/>
        </w:rPr>
        <w:t>通话内容应简明、扼要、清晰，使用标准航海通信用语。</w:t>
      </w: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第二十</w:t>
      </w:r>
      <w:r w:rsidRPr="000B1342">
        <w:rPr>
          <w:rFonts w:ascii="仿宋_GB2312" w:eastAsia="仿宋_GB2312" w:hAnsi="宋体" w:hint="eastAsia"/>
          <w:sz w:val="32"/>
          <w:szCs w:val="32"/>
        </w:rPr>
        <w:t>八</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中心工作语言为汉语普通话和英语。</w:t>
      </w:r>
    </w:p>
    <w:p w:rsidR="002F2A18" w:rsidRDefault="002F2A18" w:rsidP="00685BE4">
      <w:pPr>
        <w:spacing w:line="560" w:lineRule="exact"/>
        <w:ind w:firstLineChars="200" w:firstLine="482"/>
        <w:jc w:val="left"/>
        <w:rPr>
          <w:rFonts w:ascii="仿宋_GB2312" w:eastAsia="仿宋_GB2312" w:hAnsi="宋体"/>
          <w:b/>
          <w:sz w:val="24"/>
          <w:szCs w:val="24"/>
        </w:rPr>
      </w:pPr>
    </w:p>
    <w:p w:rsidR="002F2A18" w:rsidRPr="000B1342" w:rsidRDefault="00CE22E2" w:rsidP="00685BE4">
      <w:pPr>
        <w:spacing w:line="560" w:lineRule="exact"/>
        <w:jc w:val="center"/>
        <w:rPr>
          <w:rFonts w:ascii="仿宋_GB2312" w:eastAsia="仿宋_GB2312" w:hAnsi="宋体"/>
          <w:b/>
          <w:sz w:val="32"/>
          <w:szCs w:val="32"/>
        </w:rPr>
      </w:pPr>
      <w:r w:rsidRPr="000B1342">
        <w:rPr>
          <w:rFonts w:ascii="仿宋_GB2312" w:eastAsia="仿宋_GB2312" w:hAnsi="宋体" w:hint="eastAsia"/>
          <w:b/>
          <w:sz w:val="32"/>
          <w:szCs w:val="32"/>
        </w:rPr>
        <w:t>第六章</w:t>
      </w:r>
      <w:r w:rsidRPr="000B1342">
        <w:rPr>
          <w:rFonts w:ascii="仿宋_GB2312" w:eastAsia="仿宋_GB2312" w:hAnsi="宋体" w:hint="eastAsia"/>
          <w:b/>
          <w:sz w:val="32"/>
          <w:szCs w:val="32"/>
        </w:rPr>
        <w:t xml:space="preserve">  </w:t>
      </w:r>
      <w:r w:rsidRPr="000B1342">
        <w:rPr>
          <w:rFonts w:ascii="仿宋_GB2312" w:eastAsia="仿宋_GB2312" w:hAnsi="宋体" w:hint="eastAsia"/>
          <w:b/>
          <w:sz w:val="32"/>
          <w:szCs w:val="32"/>
        </w:rPr>
        <w:t>法律责任</w:t>
      </w:r>
    </w:p>
    <w:p w:rsidR="002F2A18" w:rsidRDefault="002F2A18" w:rsidP="00685BE4">
      <w:pPr>
        <w:spacing w:line="560" w:lineRule="exact"/>
        <w:jc w:val="center"/>
        <w:rPr>
          <w:rFonts w:ascii="仿宋_GB2312" w:eastAsia="仿宋_GB2312" w:hAnsi="宋体"/>
          <w:b/>
          <w:sz w:val="24"/>
          <w:szCs w:val="24"/>
        </w:rPr>
      </w:pPr>
    </w:p>
    <w:p w:rsidR="002F2A18" w:rsidRPr="000B1342" w:rsidRDefault="00CE22E2" w:rsidP="00685BE4">
      <w:pPr>
        <w:spacing w:line="560" w:lineRule="exact"/>
        <w:ind w:right="-51" w:firstLine="567"/>
        <w:rPr>
          <w:rFonts w:ascii="仿宋_GB2312" w:eastAsia="仿宋_GB2312" w:hAnsi="宋体"/>
          <w:sz w:val="32"/>
          <w:szCs w:val="32"/>
        </w:rPr>
      </w:pPr>
      <w:bookmarkStart w:id="0" w:name="19"/>
      <w:bookmarkEnd w:id="0"/>
      <w:r w:rsidRPr="000B1342">
        <w:rPr>
          <w:rFonts w:ascii="仿宋_GB2312" w:eastAsia="仿宋_GB2312" w:hAnsi="宋体" w:hint="eastAsia"/>
          <w:sz w:val="32"/>
          <w:szCs w:val="32"/>
        </w:rPr>
        <w:t>第二十</w:t>
      </w:r>
      <w:r w:rsidRPr="000B1342">
        <w:rPr>
          <w:rFonts w:ascii="仿宋_GB2312" w:eastAsia="仿宋_GB2312" w:hAnsi="宋体" w:hint="eastAsia"/>
          <w:sz w:val="32"/>
          <w:szCs w:val="32"/>
        </w:rPr>
        <w:t>九</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对违反本细则的，主管机关依据有关法律、法规</w:t>
      </w:r>
      <w:r w:rsidRPr="000B1342">
        <w:rPr>
          <w:rFonts w:ascii="仿宋_GB2312" w:eastAsia="仿宋_GB2312" w:hAnsi="宋体" w:hint="eastAsia"/>
          <w:sz w:val="32"/>
          <w:szCs w:val="32"/>
        </w:rPr>
        <w:t>和交通运输部颁布的有关规章</w:t>
      </w:r>
      <w:r w:rsidRPr="000B1342">
        <w:rPr>
          <w:rFonts w:ascii="仿宋_GB2312" w:eastAsia="仿宋_GB2312" w:hAnsi="宋体" w:hint="eastAsia"/>
          <w:sz w:val="32"/>
          <w:szCs w:val="32"/>
        </w:rPr>
        <w:t>，给予相应的行政处罚。</w:t>
      </w:r>
    </w:p>
    <w:p w:rsidR="002F2A18" w:rsidRPr="000B1342" w:rsidRDefault="00CE22E2" w:rsidP="00685BE4">
      <w:pPr>
        <w:spacing w:line="560" w:lineRule="exact"/>
        <w:ind w:right="-51" w:firstLine="567"/>
        <w:rPr>
          <w:rFonts w:ascii="仿宋_GB2312" w:eastAsia="仿宋_GB2312" w:hAnsi="宋体"/>
          <w:sz w:val="32"/>
          <w:szCs w:val="32"/>
        </w:rPr>
      </w:pPr>
      <w:r w:rsidRPr="000B1342">
        <w:rPr>
          <w:rFonts w:ascii="仿宋_GB2312" w:eastAsia="仿宋_GB2312" w:hAnsi="宋体" w:hint="eastAsia"/>
          <w:sz w:val="32"/>
          <w:szCs w:val="32"/>
        </w:rPr>
        <w:t>第</w:t>
      </w:r>
      <w:r w:rsidRPr="000B1342">
        <w:rPr>
          <w:rFonts w:ascii="仿宋_GB2312" w:eastAsia="仿宋_GB2312" w:hAnsi="宋体" w:hint="eastAsia"/>
          <w:sz w:val="32"/>
          <w:szCs w:val="32"/>
        </w:rPr>
        <w:t>三十</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sz w:val="32"/>
          <w:szCs w:val="32"/>
        </w:rPr>
        <w:t>本</w:t>
      </w:r>
      <w:r w:rsidRPr="000B1342">
        <w:rPr>
          <w:rFonts w:ascii="仿宋_GB2312" w:eastAsia="仿宋_GB2312" w:hAnsi="宋体" w:hint="eastAsia"/>
          <w:sz w:val="32"/>
          <w:szCs w:val="32"/>
        </w:rPr>
        <w:t>细则</w:t>
      </w:r>
      <w:r w:rsidRPr="000B1342">
        <w:rPr>
          <w:rFonts w:ascii="仿宋_GB2312" w:eastAsia="仿宋_GB2312" w:hAnsi="宋体"/>
          <w:sz w:val="32"/>
          <w:szCs w:val="32"/>
        </w:rPr>
        <w:t>的实施，在任何情况下都不免除船长对本船安全航行的责任，也不妨碍引航员和船长之间的职责关系。</w:t>
      </w:r>
    </w:p>
    <w:p w:rsidR="002F2A18" w:rsidRPr="000B1342" w:rsidRDefault="00CE22E2" w:rsidP="00685BE4">
      <w:pPr>
        <w:spacing w:line="560" w:lineRule="exact"/>
        <w:ind w:right="-51" w:firstLine="567"/>
        <w:rPr>
          <w:rFonts w:ascii="仿宋_GB2312" w:eastAsia="仿宋_GB2312" w:hAnsi="宋体"/>
          <w:sz w:val="32"/>
          <w:szCs w:val="32"/>
        </w:rPr>
      </w:pPr>
      <w:bookmarkStart w:id="1" w:name="20"/>
      <w:bookmarkStart w:id="2" w:name="21"/>
      <w:bookmarkEnd w:id="1"/>
      <w:bookmarkEnd w:id="2"/>
      <w:r w:rsidRPr="000B1342">
        <w:rPr>
          <w:rFonts w:ascii="仿宋_GB2312" w:eastAsia="仿宋_GB2312" w:hAnsi="宋体" w:hint="eastAsia"/>
          <w:sz w:val="32"/>
          <w:szCs w:val="32"/>
        </w:rPr>
        <w:t>第</w:t>
      </w:r>
      <w:r w:rsidRPr="000B1342">
        <w:rPr>
          <w:rFonts w:ascii="仿宋_GB2312" w:eastAsia="仿宋_GB2312" w:hAnsi="宋体" w:hint="eastAsia"/>
          <w:sz w:val="32"/>
          <w:szCs w:val="32"/>
        </w:rPr>
        <w:t>三十一</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为避免危及人命、财产或环</w:t>
      </w:r>
      <w:r w:rsidRPr="000B1342">
        <w:rPr>
          <w:rFonts w:ascii="仿宋_GB2312" w:eastAsia="仿宋_GB2312" w:hAnsi="宋体" w:hint="eastAsia"/>
          <w:sz w:val="32"/>
          <w:szCs w:val="32"/>
        </w:rPr>
        <w:t>境安全的紧急情况发生，船长和引航员在背离本细则有关条款时，应立即报告</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中心。</w:t>
      </w:r>
    </w:p>
    <w:p w:rsidR="002F2A18" w:rsidRDefault="002F2A18" w:rsidP="00685BE4">
      <w:pPr>
        <w:spacing w:line="560" w:lineRule="exact"/>
        <w:ind w:right="-51" w:firstLine="567"/>
        <w:rPr>
          <w:rFonts w:ascii="仿宋_GB2312" w:eastAsia="仿宋_GB2312" w:hAnsi="宋体"/>
          <w:b/>
          <w:sz w:val="24"/>
          <w:szCs w:val="24"/>
        </w:rPr>
      </w:pPr>
    </w:p>
    <w:p w:rsidR="002F2A18" w:rsidRPr="000B1342" w:rsidRDefault="00CE22E2" w:rsidP="00685BE4">
      <w:pPr>
        <w:spacing w:line="560" w:lineRule="exact"/>
        <w:jc w:val="center"/>
        <w:rPr>
          <w:rFonts w:ascii="仿宋_GB2312" w:eastAsia="仿宋_GB2312" w:hAnsi="宋体"/>
          <w:b/>
          <w:sz w:val="32"/>
          <w:szCs w:val="32"/>
        </w:rPr>
      </w:pPr>
      <w:r w:rsidRPr="000B1342">
        <w:rPr>
          <w:rFonts w:ascii="仿宋_GB2312" w:eastAsia="仿宋_GB2312" w:hAnsi="宋体" w:hint="eastAsia"/>
          <w:b/>
          <w:sz w:val="32"/>
          <w:szCs w:val="32"/>
        </w:rPr>
        <w:t>第七章</w:t>
      </w:r>
      <w:r w:rsidRPr="000B1342">
        <w:rPr>
          <w:rFonts w:ascii="仿宋_GB2312" w:eastAsia="仿宋_GB2312" w:hAnsi="宋体" w:hint="eastAsia"/>
          <w:b/>
          <w:sz w:val="32"/>
          <w:szCs w:val="32"/>
        </w:rPr>
        <w:t xml:space="preserve">  </w:t>
      </w:r>
      <w:r w:rsidRPr="000B1342">
        <w:rPr>
          <w:rFonts w:ascii="仿宋_GB2312" w:eastAsia="仿宋_GB2312" w:hAnsi="宋体" w:hint="eastAsia"/>
          <w:b/>
          <w:sz w:val="32"/>
          <w:szCs w:val="32"/>
        </w:rPr>
        <w:t>附则</w:t>
      </w:r>
    </w:p>
    <w:p w:rsidR="002F2A18" w:rsidRDefault="002F2A18" w:rsidP="00685BE4">
      <w:pPr>
        <w:spacing w:line="560" w:lineRule="exact"/>
        <w:jc w:val="center"/>
        <w:rPr>
          <w:rFonts w:ascii="仿宋_GB2312" w:eastAsia="仿宋_GB2312" w:hAnsi="宋体"/>
          <w:b/>
          <w:sz w:val="24"/>
          <w:szCs w:val="24"/>
        </w:rPr>
      </w:pPr>
    </w:p>
    <w:p w:rsidR="002F2A18" w:rsidRPr="000B1342" w:rsidRDefault="00CE22E2" w:rsidP="00685BE4">
      <w:pPr>
        <w:numPr>
          <w:ilvl w:val="255"/>
          <w:numId w:val="0"/>
        </w:num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w:t>
      </w:r>
      <w:r w:rsidRPr="000B1342">
        <w:rPr>
          <w:rFonts w:ascii="仿宋_GB2312" w:eastAsia="仿宋_GB2312" w:hAnsi="宋体" w:hint="eastAsia"/>
          <w:sz w:val="32"/>
          <w:szCs w:val="32"/>
        </w:rPr>
        <w:t>三十</w:t>
      </w:r>
      <w:r w:rsidRPr="000B1342">
        <w:rPr>
          <w:rFonts w:ascii="仿宋_GB2312" w:eastAsia="仿宋_GB2312" w:hAnsi="宋体" w:hint="eastAsia"/>
          <w:sz w:val="32"/>
          <w:szCs w:val="32"/>
        </w:rPr>
        <w:t>二</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本</w:t>
      </w:r>
      <w:r w:rsidRPr="000B1342">
        <w:rPr>
          <w:rFonts w:ascii="仿宋_GB2312" w:eastAsia="仿宋_GB2312" w:hAnsi="宋体" w:hint="eastAsia"/>
          <w:sz w:val="32"/>
          <w:szCs w:val="32"/>
        </w:rPr>
        <w:t>细</w:t>
      </w:r>
      <w:r w:rsidRPr="000B1342">
        <w:rPr>
          <w:rFonts w:ascii="仿宋_GB2312" w:eastAsia="仿宋_GB2312" w:hAnsi="宋体" w:hint="eastAsia"/>
          <w:sz w:val="32"/>
          <w:szCs w:val="32"/>
        </w:rPr>
        <w:t>则下列用语的含义：</w:t>
      </w:r>
    </w:p>
    <w:p w:rsidR="002F2A18" w:rsidRPr="000B1342" w:rsidRDefault="00CE22E2" w:rsidP="00685BE4">
      <w:pPr>
        <w:spacing w:line="560" w:lineRule="exact"/>
        <w:ind w:right="-51" w:firstLineChars="200" w:firstLine="640"/>
        <w:rPr>
          <w:rFonts w:ascii="仿宋_GB2312" w:eastAsia="仿宋_GB2312" w:hAnsi="宋体"/>
          <w:sz w:val="32"/>
          <w:szCs w:val="32"/>
        </w:rPr>
      </w:pPr>
      <w:r w:rsidRPr="000B1342">
        <w:rPr>
          <w:rFonts w:ascii="仿宋_GB2312" w:eastAsia="仿宋_GB2312" w:hAnsi="宋体"/>
          <w:sz w:val="32"/>
          <w:szCs w:val="32"/>
        </w:rPr>
        <w:t>“</w:t>
      </w:r>
      <w:r w:rsidRPr="000B1342">
        <w:rPr>
          <w:rFonts w:ascii="仿宋_GB2312" w:eastAsia="仿宋_GB2312" w:hAnsi="宋体"/>
          <w:sz w:val="32"/>
          <w:szCs w:val="32"/>
        </w:rPr>
        <w:t>船舶</w:t>
      </w:r>
      <w:r w:rsidRPr="000B1342">
        <w:rPr>
          <w:rFonts w:ascii="仿宋_GB2312" w:eastAsia="仿宋_GB2312" w:hAnsi="宋体"/>
          <w:sz w:val="32"/>
          <w:szCs w:val="32"/>
        </w:rPr>
        <w:t>”</w:t>
      </w:r>
      <w:r w:rsidRPr="000B1342">
        <w:rPr>
          <w:rFonts w:ascii="仿宋_GB2312" w:eastAsia="仿宋_GB2312" w:hAnsi="宋体"/>
          <w:sz w:val="32"/>
          <w:szCs w:val="32"/>
        </w:rPr>
        <w:t>是指按有关国际公约和国内规范规定应配备通信设备及主管机关要求加入</w:t>
      </w:r>
      <w:r w:rsidRPr="00685BE4">
        <w:rPr>
          <w:rFonts w:ascii="Times New Roman" w:eastAsia="仿宋_GB2312" w:hAnsi="Times New Roman"/>
          <w:sz w:val="32"/>
          <w:szCs w:val="32"/>
        </w:rPr>
        <w:t>VTS</w:t>
      </w:r>
      <w:r w:rsidRPr="000B1342">
        <w:rPr>
          <w:rFonts w:ascii="仿宋_GB2312" w:eastAsia="仿宋_GB2312" w:hAnsi="宋体"/>
          <w:sz w:val="32"/>
          <w:szCs w:val="32"/>
        </w:rPr>
        <w:t>系统的船舶。</w:t>
      </w:r>
    </w:p>
    <w:p w:rsidR="002F2A18" w:rsidRPr="000B1342" w:rsidRDefault="00CE22E2" w:rsidP="00685BE4">
      <w:pPr>
        <w:spacing w:line="560" w:lineRule="exact"/>
        <w:ind w:right="-51" w:firstLineChars="200" w:firstLine="640"/>
        <w:rPr>
          <w:rFonts w:ascii="仿宋_GB2312" w:eastAsia="仿宋_GB2312" w:hAnsi="宋体"/>
          <w:sz w:val="32"/>
          <w:szCs w:val="32"/>
        </w:rPr>
      </w:pPr>
      <w:r w:rsidRPr="000B1342">
        <w:rPr>
          <w:rFonts w:ascii="仿宋_GB2312" w:eastAsia="仿宋_GB2312" w:hAnsi="宋体"/>
          <w:sz w:val="32"/>
          <w:szCs w:val="32"/>
        </w:rPr>
        <w:t>“</w:t>
      </w:r>
      <w:r w:rsidRPr="00685BE4">
        <w:rPr>
          <w:rFonts w:ascii="Times New Roman" w:eastAsia="仿宋_GB2312" w:hAnsi="Times New Roman"/>
          <w:sz w:val="32"/>
          <w:szCs w:val="32"/>
        </w:rPr>
        <w:t>VTS</w:t>
      </w:r>
      <w:r w:rsidRPr="000B1342">
        <w:rPr>
          <w:rFonts w:ascii="仿宋_GB2312" w:eastAsia="仿宋_GB2312" w:hAnsi="宋体"/>
          <w:sz w:val="32"/>
          <w:szCs w:val="32"/>
        </w:rPr>
        <w:t>系统</w:t>
      </w:r>
      <w:r w:rsidRPr="000B1342">
        <w:rPr>
          <w:rFonts w:ascii="仿宋_GB2312" w:eastAsia="仿宋_GB2312" w:hAnsi="宋体"/>
          <w:sz w:val="32"/>
          <w:szCs w:val="32"/>
        </w:rPr>
        <w:t>”</w:t>
      </w:r>
      <w:r w:rsidRPr="000B1342">
        <w:rPr>
          <w:rFonts w:ascii="仿宋_GB2312" w:eastAsia="仿宋_GB2312" w:hAnsi="宋体"/>
          <w:sz w:val="32"/>
          <w:szCs w:val="32"/>
        </w:rPr>
        <w:t>是指为保障船舶交通安全，提高交通效率，保护水域环境，由主管机关设置的对船舶交通实施管理并提</w:t>
      </w:r>
      <w:r w:rsidRPr="000B1342">
        <w:rPr>
          <w:rFonts w:ascii="仿宋_GB2312" w:eastAsia="仿宋_GB2312" w:hAnsi="宋体"/>
          <w:sz w:val="32"/>
          <w:szCs w:val="32"/>
        </w:rPr>
        <w:lastRenderedPageBreak/>
        <w:t>供服务的系统。</w:t>
      </w:r>
    </w:p>
    <w:p w:rsidR="002F2A18" w:rsidRPr="000B1342" w:rsidRDefault="00CE22E2" w:rsidP="00685BE4">
      <w:pPr>
        <w:spacing w:line="560" w:lineRule="exact"/>
        <w:ind w:right="-51" w:firstLineChars="200" w:firstLine="640"/>
        <w:rPr>
          <w:rFonts w:ascii="仿宋_GB2312" w:eastAsia="仿宋_GB2312" w:hAnsi="宋体"/>
          <w:sz w:val="32"/>
          <w:szCs w:val="32"/>
        </w:rPr>
      </w:pPr>
      <w:r w:rsidRPr="000B1342">
        <w:rPr>
          <w:rFonts w:ascii="仿宋_GB2312" w:eastAsia="仿宋_GB2312" w:hAnsi="宋体"/>
          <w:sz w:val="32"/>
          <w:szCs w:val="32"/>
        </w:rPr>
        <w:t>“</w:t>
      </w:r>
      <w:r w:rsidRPr="00685BE4">
        <w:rPr>
          <w:rFonts w:ascii="Times New Roman" w:eastAsia="仿宋_GB2312" w:hAnsi="Times New Roman"/>
          <w:sz w:val="32"/>
          <w:szCs w:val="32"/>
        </w:rPr>
        <w:t>VTS</w:t>
      </w:r>
      <w:r w:rsidRPr="000B1342">
        <w:rPr>
          <w:rFonts w:ascii="仿宋_GB2312" w:eastAsia="仿宋_GB2312" w:hAnsi="宋体"/>
          <w:sz w:val="32"/>
          <w:szCs w:val="32"/>
        </w:rPr>
        <w:t>区域</w:t>
      </w:r>
      <w:r w:rsidRPr="000B1342">
        <w:rPr>
          <w:rFonts w:ascii="仿宋_GB2312" w:eastAsia="仿宋_GB2312" w:hAnsi="宋体"/>
          <w:sz w:val="32"/>
          <w:szCs w:val="32"/>
        </w:rPr>
        <w:t>”</w:t>
      </w:r>
      <w:r w:rsidRPr="000B1342">
        <w:rPr>
          <w:rFonts w:ascii="仿宋_GB2312" w:eastAsia="仿宋_GB2312" w:hAnsi="宋体"/>
          <w:sz w:val="32"/>
          <w:szCs w:val="32"/>
        </w:rPr>
        <w:t>是指由主管机关划定并公布的</w:t>
      </w:r>
      <w:r w:rsidRPr="000B1342">
        <w:rPr>
          <w:rFonts w:ascii="仿宋_GB2312" w:eastAsia="仿宋_GB2312" w:hAnsi="宋体"/>
          <w:sz w:val="32"/>
          <w:szCs w:val="32"/>
        </w:rPr>
        <w:t>,</w:t>
      </w:r>
      <w:r w:rsidRPr="00685BE4">
        <w:rPr>
          <w:rFonts w:ascii="Times New Roman" w:eastAsia="仿宋_GB2312" w:hAnsi="Times New Roman"/>
          <w:sz w:val="32"/>
          <w:szCs w:val="32"/>
        </w:rPr>
        <w:t>VTS</w:t>
      </w:r>
      <w:r w:rsidRPr="000B1342">
        <w:rPr>
          <w:rFonts w:ascii="仿宋_GB2312" w:eastAsia="仿宋_GB2312" w:hAnsi="宋体"/>
          <w:sz w:val="32"/>
          <w:szCs w:val="32"/>
        </w:rPr>
        <w:t>系统可以实施有效管理的区域。本</w:t>
      </w:r>
      <w:r w:rsidRPr="000B1342">
        <w:rPr>
          <w:rFonts w:ascii="仿宋_GB2312" w:eastAsia="仿宋_GB2312" w:hAnsi="宋体" w:hint="eastAsia"/>
          <w:sz w:val="32"/>
          <w:szCs w:val="32"/>
        </w:rPr>
        <w:t>规</w:t>
      </w:r>
      <w:r w:rsidRPr="000B1342">
        <w:rPr>
          <w:rFonts w:ascii="仿宋_GB2312" w:eastAsia="仿宋_GB2312" w:hAnsi="宋体"/>
          <w:sz w:val="32"/>
          <w:szCs w:val="32"/>
        </w:rPr>
        <w:t>则所指</w:t>
      </w:r>
      <w:r w:rsidRPr="00685BE4">
        <w:rPr>
          <w:rFonts w:ascii="Times New Roman" w:eastAsia="仿宋_GB2312" w:hAnsi="Times New Roman"/>
          <w:sz w:val="32"/>
          <w:szCs w:val="32"/>
        </w:rPr>
        <w:t>VTS</w:t>
      </w:r>
      <w:r w:rsidRPr="000B1342">
        <w:rPr>
          <w:rFonts w:ascii="仿宋_GB2312" w:eastAsia="仿宋_GB2312" w:hAnsi="宋体"/>
          <w:sz w:val="32"/>
          <w:szCs w:val="32"/>
        </w:rPr>
        <w:t>区域包括以下管理服务区：</w:t>
      </w: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sz w:val="32"/>
          <w:szCs w:val="32"/>
        </w:rPr>
        <w:t>董家口</w:t>
      </w:r>
      <w:r w:rsidRPr="00685BE4">
        <w:rPr>
          <w:rFonts w:ascii="Times New Roman" w:eastAsia="仿宋_GB2312" w:hAnsi="Times New Roman"/>
          <w:sz w:val="32"/>
          <w:szCs w:val="32"/>
        </w:rPr>
        <w:t>VTS</w:t>
      </w:r>
      <w:r w:rsidRPr="000B1342">
        <w:rPr>
          <w:rFonts w:ascii="仿宋_GB2312" w:eastAsia="仿宋_GB2312" w:hAnsi="宋体"/>
          <w:sz w:val="32"/>
          <w:szCs w:val="32"/>
        </w:rPr>
        <w:t>船舶报告线</w:t>
      </w:r>
      <w:r w:rsidRPr="000B1342">
        <w:rPr>
          <w:rFonts w:ascii="仿宋_GB2312" w:eastAsia="仿宋_GB2312" w:hAnsi="宋体" w:hint="eastAsia"/>
          <w:sz w:val="32"/>
          <w:szCs w:val="32"/>
        </w:rPr>
        <w:t>和董家口</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覆盖区域</w:t>
      </w:r>
      <w:r w:rsidRPr="000B1342">
        <w:rPr>
          <w:rFonts w:ascii="仿宋_GB2312" w:eastAsia="仿宋_GB2312" w:hAnsi="宋体"/>
          <w:sz w:val="32"/>
          <w:szCs w:val="32"/>
        </w:rPr>
        <w:t>：</w:t>
      </w: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第一报告线</w:t>
      </w:r>
      <w:r w:rsidRPr="000B1342">
        <w:rPr>
          <w:rFonts w:ascii="仿宋_GB2312" w:eastAsia="仿宋_GB2312" w:hAnsi="宋体"/>
          <w:sz w:val="32"/>
          <w:szCs w:val="32"/>
        </w:rPr>
        <w:t>：</w:t>
      </w:r>
      <w:r w:rsidRPr="00685BE4">
        <w:rPr>
          <w:rFonts w:ascii="Times New Roman" w:eastAsia="仿宋_GB2312" w:hAnsi="Times New Roman" w:hint="eastAsia"/>
          <w:sz w:val="32"/>
          <w:szCs w:val="32"/>
        </w:rPr>
        <w:t>A</w:t>
      </w:r>
      <w:r w:rsidRPr="000B1342">
        <w:rPr>
          <w:rFonts w:ascii="仿宋_GB2312" w:eastAsia="仿宋_GB2312" w:hAnsi="宋体" w:hint="eastAsia"/>
          <w:sz w:val="32"/>
          <w:szCs w:val="32"/>
        </w:rPr>
        <w:t>点（</w:t>
      </w:r>
      <w:r w:rsidRPr="00685BE4">
        <w:rPr>
          <w:rFonts w:ascii="Times New Roman" w:eastAsia="仿宋_GB2312" w:hAnsi="Times New Roman" w:hint="eastAsia"/>
          <w:sz w:val="32"/>
          <w:szCs w:val="32"/>
        </w:rPr>
        <w:t>35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38</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24</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N</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120</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04</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12</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E</w:t>
      </w:r>
      <w:r w:rsidRPr="000B1342">
        <w:rPr>
          <w:rFonts w:ascii="仿宋_GB2312" w:eastAsia="仿宋_GB2312" w:hAnsi="宋体" w:hint="eastAsia"/>
          <w:sz w:val="32"/>
          <w:szCs w:val="32"/>
        </w:rPr>
        <w:t>）和</w:t>
      </w:r>
      <w:r w:rsidRPr="00685BE4">
        <w:rPr>
          <w:rFonts w:ascii="Times New Roman" w:eastAsia="仿宋_GB2312" w:hAnsi="Times New Roman" w:hint="eastAsia"/>
          <w:sz w:val="32"/>
          <w:szCs w:val="32"/>
        </w:rPr>
        <w:t>B</w:t>
      </w:r>
      <w:r w:rsidRPr="000B1342">
        <w:rPr>
          <w:rFonts w:ascii="仿宋_GB2312" w:eastAsia="仿宋_GB2312" w:hAnsi="宋体" w:hint="eastAsia"/>
          <w:sz w:val="32"/>
          <w:szCs w:val="32"/>
        </w:rPr>
        <w:t>点（</w:t>
      </w:r>
      <w:r w:rsidRPr="00685BE4">
        <w:rPr>
          <w:rFonts w:ascii="Times New Roman" w:eastAsia="仿宋_GB2312" w:hAnsi="Times New Roman" w:hint="eastAsia"/>
          <w:sz w:val="32"/>
          <w:szCs w:val="32"/>
        </w:rPr>
        <w:t>35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38</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24</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N</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120</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01</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36</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E</w:t>
      </w:r>
      <w:r w:rsidRPr="000B1342">
        <w:rPr>
          <w:rFonts w:ascii="仿宋_GB2312" w:eastAsia="仿宋_GB2312" w:hAnsi="宋体" w:hint="eastAsia"/>
          <w:sz w:val="32"/>
          <w:szCs w:val="32"/>
        </w:rPr>
        <w:t>）两点连线（正横青石栏灯桩）。</w:t>
      </w:r>
    </w:p>
    <w:p w:rsidR="002F2A18" w:rsidRPr="000B1342" w:rsidRDefault="00CE22E2" w:rsidP="00685BE4">
      <w:pPr>
        <w:spacing w:line="560" w:lineRule="exact"/>
        <w:ind w:firstLineChars="200" w:firstLine="640"/>
        <w:rPr>
          <w:rFonts w:ascii="仿宋_GB2312" w:eastAsia="仿宋_GB2312" w:hAnsi="宋体"/>
          <w:sz w:val="32"/>
          <w:szCs w:val="32"/>
        </w:rPr>
      </w:pPr>
      <w:r w:rsidRPr="000B1342">
        <w:rPr>
          <w:rFonts w:ascii="仿宋_GB2312" w:eastAsia="仿宋_GB2312" w:hAnsi="宋体" w:hint="eastAsia"/>
          <w:sz w:val="32"/>
          <w:szCs w:val="32"/>
        </w:rPr>
        <w:t>第二报告线：</w:t>
      </w:r>
      <w:r w:rsidRPr="00685BE4">
        <w:rPr>
          <w:rFonts w:ascii="Times New Roman" w:eastAsia="仿宋_GB2312" w:hAnsi="Times New Roman" w:hint="eastAsia"/>
          <w:sz w:val="32"/>
          <w:szCs w:val="32"/>
        </w:rPr>
        <w:t>C</w:t>
      </w:r>
      <w:r w:rsidRPr="000B1342">
        <w:rPr>
          <w:rFonts w:ascii="仿宋_GB2312" w:eastAsia="仿宋_GB2312" w:hAnsi="宋体" w:hint="eastAsia"/>
          <w:sz w:val="32"/>
          <w:szCs w:val="32"/>
        </w:rPr>
        <w:t>点（</w:t>
      </w:r>
      <w:r w:rsidRPr="00685BE4">
        <w:rPr>
          <w:rFonts w:ascii="Times New Roman" w:eastAsia="仿宋_GB2312" w:hAnsi="Times New Roman" w:hint="eastAsia"/>
          <w:sz w:val="32"/>
          <w:szCs w:val="32"/>
        </w:rPr>
        <w:t>35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23</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N</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120</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03</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E</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D</w:t>
      </w:r>
      <w:r w:rsidRPr="000B1342">
        <w:rPr>
          <w:rFonts w:ascii="仿宋_GB2312" w:eastAsia="仿宋_GB2312" w:hAnsi="宋体" w:hint="eastAsia"/>
          <w:sz w:val="32"/>
          <w:szCs w:val="32"/>
        </w:rPr>
        <w:t>点（</w:t>
      </w:r>
      <w:r w:rsidRPr="00685BE4">
        <w:rPr>
          <w:rFonts w:ascii="Times New Roman" w:eastAsia="仿宋_GB2312" w:hAnsi="Times New Roman" w:hint="eastAsia"/>
          <w:sz w:val="32"/>
          <w:szCs w:val="32"/>
        </w:rPr>
        <w:t>35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18</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N</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119</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57</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E</w:t>
      </w:r>
      <w:r w:rsidRPr="000B1342">
        <w:rPr>
          <w:rFonts w:ascii="仿宋_GB2312" w:eastAsia="仿宋_GB2312" w:hAnsi="宋体" w:hint="eastAsia"/>
          <w:sz w:val="32"/>
          <w:szCs w:val="32"/>
        </w:rPr>
        <w:t>）和</w:t>
      </w:r>
      <w:r w:rsidRPr="00685BE4">
        <w:rPr>
          <w:rFonts w:ascii="Times New Roman" w:eastAsia="仿宋_GB2312" w:hAnsi="Times New Roman" w:hint="eastAsia"/>
          <w:sz w:val="32"/>
          <w:szCs w:val="32"/>
        </w:rPr>
        <w:t>E</w:t>
      </w:r>
      <w:r w:rsidRPr="000B1342">
        <w:rPr>
          <w:rFonts w:ascii="仿宋_GB2312" w:eastAsia="仿宋_GB2312" w:hAnsi="宋体" w:hint="eastAsia"/>
          <w:sz w:val="32"/>
          <w:szCs w:val="32"/>
        </w:rPr>
        <w:t>点（</w:t>
      </w:r>
      <w:r w:rsidRPr="00685BE4">
        <w:rPr>
          <w:rFonts w:ascii="Times New Roman" w:eastAsia="仿宋_GB2312" w:hAnsi="Times New Roman" w:hint="eastAsia"/>
          <w:sz w:val="32"/>
          <w:szCs w:val="32"/>
        </w:rPr>
        <w:t>35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35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N</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119</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38</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E</w:t>
      </w:r>
      <w:r w:rsidRPr="000B1342">
        <w:rPr>
          <w:rFonts w:ascii="仿宋_GB2312" w:eastAsia="仿宋_GB2312" w:hAnsi="宋体" w:hint="eastAsia"/>
          <w:sz w:val="32"/>
          <w:szCs w:val="32"/>
        </w:rPr>
        <w:t>）三点连线。</w:t>
      </w:r>
    </w:p>
    <w:p w:rsidR="002F2A18" w:rsidRPr="000B1342" w:rsidRDefault="00CE22E2" w:rsidP="00685BE4">
      <w:pPr>
        <w:spacing w:line="560" w:lineRule="exact"/>
        <w:ind w:right="-51" w:firstLine="567"/>
        <w:rPr>
          <w:rFonts w:ascii="仿宋_GB2312" w:eastAsia="仿宋_GB2312" w:hAnsi="宋体"/>
          <w:sz w:val="32"/>
          <w:szCs w:val="32"/>
        </w:rPr>
      </w:pPr>
      <w:r w:rsidRPr="000B1342">
        <w:rPr>
          <w:rFonts w:ascii="仿宋_GB2312" w:eastAsia="仿宋_GB2312" w:hAnsi="宋体" w:hint="eastAsia"/>
          <w:sz w:val="32"/>
          <w:szCs w:val="32"/>
        </w:rPr>
        <w:t>“董家口</w:t>
      </w:r>
      <w:r w:rsidRPr="00685BE4">
        <w:rPr>
          <w:rFonts w:ascii="Times New Roman" w:eastAsia="仿宋_GB2312" w:hAnsi="Times New Roman"/>
          <w:sz w:val="32"/>
          <w:szCs w:val="32"/>
        </w:rPr>
        <w:t>VTS</w:t>
      </w:r>
      <w:r w:rsidRPr="000B1342">
        <w:rPr>
          <w:rFonts w:ascii="仿宋_GB2312" w:eastAsia="仿宋_GB2312" w:hAnsi="宋体" w:hint="eastAsia"/>
          <w:sz w:val="32"/>
          <w:szCs w:val="32"/>
        </w:rPr>
        <w:t>覆盖区域”是指董家口</w:t>
      </w:r>
      <w:r w:rsidRPr="00685BE4">
        <w:rPr>
          <w:rFonts w:ascii="Times New Roman" w:eastAsia="仿宋_GB2312" w:hAnsi="Times New Roman" w:hint="eastAsia"/>
          <w:sz w:val="32"/>
          <w:szCs w:val="32"/>
        </w:rPr>
        <w:t>VTS</w:t>
      </w:r>
      <w:r w:rsidRPr="000B1342">
        <w:rPr>
          <w:rFonts w:ascii="仿宋_GB2312" w:eastAsia="仿宋_GB2312" w:hAnsi="宋体" w:hint="eastAsia"/>
          <w:sz w:val="32"/>
          <w:szCs w:val="32"/>
        </w:rPr>
        <w:t>第一报告线、</w:t>
      </w:r>
      <w:r w:rsidRPr="00685BE4">
        <w:rPr>
          <w:rFonts w:ascii="Times New Roman" w:eastAsia="仿宋_GB2312" w:hAnsi="Times New Roman" w:hint="eastAsia"/>
          <w:sz w:val="32"/>
          <w:szCs w:val="32"/>
        </w:rPr>
        <w:t>G</w:t>
      </w:r>
      <w:r w:rsidRPr="000B1342">
        <w:rPr>
          <w:rFonts w:ascii="仿宋_GB2312" w:eastAsia="仿宋_GB2312" w:hAnsi="宋体" w:hint="eastAsia"/>
          <w:sz w:val="32"/>
          <w:szCs w:val="32"/>
        </w:rPr>
        <w:t>点</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35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27</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11</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N</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w:t>
      </w:r>
      <w:r w:rsidRPr="00685BE4">
        <w:rPr>
          <w:rFonts w:ascii="Times New Roman" w:eastAsia="仿宋_GB2312" w:hAnsi="Times New Roman" w:hint="eastAsia"/>
          <w:sz w:val="32"/>
          <w:szCs w:val="32"/>
        </w:rPr>
        <w:t>19</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50</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49</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E</w:t>
      </w:r>
      <w:r w:rsidRPr="000B1342">
        <w:rPr>
          <w:rFonts w:ascii="仿宋_GB2312" w:eastAsia="仿宋_GB2312" w:hAnsi="宋体" w:hint="eastAsia"/>
          <w:sz w:val="32"/>
          <w:szCs w:val="32"/>
        </w:rPr>
        <w:t>）</w:t>
      </w:r>
      <w:r w:rsidRPr="000B1342">
        <w:rPr>
          <w:rFonts w:ascii="仿宋_GB2312" w:eastAsia="仿宋_GB2312" w:hAnsi="宋体" w:hint="eastAsia"/>
          <w:sz w:val="32"/>
          <w:szCs w:val="32"/>
        </w:rPr>
        <w:t>和</w:t>
      </w:r>
      <w:r w:rsidRPr="00685BE4">
        <w:rPr>
          <w:rFonts w:ascii="Times New Roman" w:eastAsia="仿宋_GB2312" w:hAnsi="Times New Roman" w:hint="eastAsia"/>
          <w:sz w:val="32"/>
          <w:szCs w:val="32"/>
        </w:rPr>
        <w:t>F</w:t>
      </w:r>
      <w:r w:rsidRPr="000B1342">
        <w:rPr>
          <w:rFonts w:ascii="仿宋_GB2312" w:eastAsia="仿宋_GB2312" w:hAnsi="宋体" w:hint="eastAsia"/>
          <w:sz w:val="32"/>
          <w:szCs w:val="32"/>
        </w:rPr>
        <w:t>点（</w:t>
      </w:r>
      <w:r w:rsidRPr="00685BE4">
        <w:rPr>
          <w:rFonts w:ascii="Times New Roman" w:eastAsia="仿宋_GB2312" w:hAnsi="Times New Roman" w:hint="eastAsia"/>
          <w:sz w:val="32"/>
          <w:szCs w:val="32"/>
        </w:rPr>
        <w:t>35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27</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11</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N</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w:t>
      </w:r>
      <w:r w:rsidRPr="00685BE4">
        <w:rPr>
          <w:rFonts w:ascii="Times New Roman" w:eastAsia="仿宋_GB2312" w:hAnsi="Times New Roman" w:hint="eastAsia"/>
          <w:sz w:val="32"/>
          <w:szCs w:val="32"/>
        </w:rPr>
        <w:t>19</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58</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15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5</w:t>
      </w:r>
      <w:r w:rsidRPr="000B1342">
        <w:rPr>
          <w:rFonts w:ascii="仿宋_GB2312" w:eastAsia="仿宋_GB2312" w:hAnsi="宋体" w:hint="eastAsia"/>
          <w:sz w:val="32"/>
          <w:szCs w:val="32"/>
        </w:rPr>
        <w:t>″</w:t>
      </w:r>
      <w:r w:rsidRPr="00685BE4">
        <w:rPr>
          <w:rFonts w:ascii="Times New Roman" w:eastAsia="仿宋_GB2312" w:hAnsi="Times New Roman" w:hint="eastAsia"/>
          <w:sz w:val="32"/>
          <w:szCs w:val="32"/>
        </w:rPr>
        <w:t>E</w:t>
      </w:r>
      <w:r w:rsidRPr="000B1342">
        <w:rPr>
          <w:rFonts w:ascii="仿宋_GB2312" w:eastAsia="仿宋_GB2312" w:hAnsi="宋体" w:hint="eastAsia"/>
          <w:sz w:val="32"/>
          <w:szCs w:val="32"/>
        </w:rPr>
        <w:t>）</w:t>
      </w:r>
      <w:r w:rsidR="000B1342">
        <w:rPr>
          <w:rFonts w:ascii="仿宋_GB2312" w:eastAsia="仿宋_GB2312" w:hAnsi="宋体" w:hint="eastAsia"/>
          <w:sz w:val="32"/>
          <w:szCs w:val="32"/>
        </w:rPr>
        <w:t>连线、</w:t>
      </w:r>
      <w:r w:rsidRPr="000B1342">
        <w:rPr>
          <w:rFonts w:ascii="仿宋_GB2312" w:eastAsia="仿宋_GB2312" w:hAnsi="宋体" w:hint="eastAsia"/>
          <w:sz w:val="32"/>
          <w:szCs w:val="32"/>
        </w:rPr>
        <w:t>主航道南边界线、禁航区边界线</w:t>
      </w:r>
      <w:r w:rsidRPr="000B1342">
        <w:rPr>
          <w:rFonts w:ascii="仿宋_GB2312" w:eastAsia="仿宋_GB2312" w:hAnsi="宋体"/>
          <w:sz w:val="32"/>
          <w:szCs w:val="32"/>
        </w:rPr>
        <w:t>与港区岸线围成的</w:t>
      </w:r>
      <w:r w:rsidRPr="000B1342">
        <w:rPr>
          <w:rFonts w:ascii="仿宋_GB2312" w:eastAsia="仿宋_GB2312" w:hAnsi="宋体" w:hint="eastAsia"/>
          <w:sz w:val="32"/>
          <w:szCs w:val="32"/>
        </w:rPr>
        <w:t>董家口可航水域</w:t>
      </w:r>
      <w:r w:rsidRPr="000B1342">
        <w:rPr>
          <w:rFonts w:ascii="仿宋_GB2312" w:eastAsia="仿宋_GB2312" w:hAnsi="宋体"/>
          <w:sz w:val="32"/>
          <w:szCs w:val="32"/>
        </w:rPr>
        <w:t>。</w:t>
      </w:r>
    </w:p>
    <w:p w:rsidR="002F2A18" w:rsidRPr="000B1342" w:rsidRDefault="00CE22E2" w:rsidP="00685BE4">
      <w:pPr>
        <w:spacing w:line="560" w:lineRule="exact"/>
        <w:ind w:right="33" w:firstLine="482"/>
        <w:rPr>
          <w:rFonts w:ascii="仿宋_GB2312" w:eastAsia="仿宋_GB2312" w:hAnsi="宋体"/>
          <w:sz w:val="32"/>
          <w:szCs w:val="32"/>
        </w:rPr>
      </w:pPr>
      <w:r w:rsidRPr="000B1342">
        <w:rPr>
          <w:rFonts w:ascii="仿宋_GB2312" w:eastAsia="仿宋_GB2312" w:hAnsi="宋体" w:hint="eastAsia"/>
          <w:sz w:val="32"/>
          <w:szCs w:val="32"/>
        </w:rPr>
        <w:t>第三十</w:t>
      </w:r>
      <w:r w:rsidRPr="000B1342">
        <w:rPr>
          <w:rFonts w:ascii="仿宋_GB2312" w:eastAsia="仿宋_GB2312" w:hAnsi="宋体" w:hint="eastAsia"/>
          <w:sz w:val="32"/>
          <w:szCs w:val="32"/>
        </w:rPr>
        <w:t>三</w:t>
      </w:r>
      <w:r w:rsidRPr="000B1342">
        <w:rPr>
          <w:rFonts w:ascii="仿宋_GB2312" w:eastAsia="仿宋_GB2312" w:hAnsi="宋体" w:hint="eastAsia"/>
          <w:sz w:val="32"/>
          <w:szCs w:val="32"/>
        </w:rPr>
        <w:t>条</w:t>
      </w:r>
      <w:r w:rsidRPr="000B1342">
        <w:rPr>
          <w:rFonts w:ascii="仿宋_GB2312" w:eastAsia="仿宋_GB2312" w:hAnsi="宋体" w:hint="eastAsia"/>
          <w:sz w:val="32"/>
          <w:szCs w:val="32"/>
        </w:rPr>
        <w:t xml:space="preserve">  </w:t>
      </w:r>
      <w:r w:rsidRPr="000B1342">
        <w:rPr>
          <w:rFonts w:ascii="仿宋_GB2312" w:eastAsia="仿宋_GB2312" w:hAnsi="宋体" w:hint="eastAsia"/>
          <w:sz w:val="32"/>
          <w:szCs w:val="32"/>
        </w:rPr>
        <w:t>本细则自</w:t>
      </w:r>
      <w:r w:rsidRPr="00685BE4">
        <w:rPr>
          <w:rFonts w:ascii="Times New Roman" w:eastAsia="仿宋_GB2312" w:hAnsi="Times New Roman" w:hint="eastAsia"/>
          <w:sz w:val="32"/>
          <w:szCs w:val="32"/>
        </w:rPr>
        <w:t>202</w:t>
      </w:r>
      <w:r w:rsidRPr="00685BE4">
        <w:rPr>
          <w:rFonts w:ascii="Times New Roman" w:eastAsia="仿宋_GB2312" w:hAnsi="Times New Roman" w:hint="eastAsia"/>
          <w:sz w:val="32"/>
          <w:szCs w:val="32"/>
        </w:rPr>
        <w:t>1</w:t>
      </w:r>
      <w:r w:rsidRPr="000B1342">
        <w:rPr>
          <w:rFonts w:ascii="仿宋_GB2312" w:eastAsia="仿宋_GB2312" w:hAnsi="宋体" w:hint="eastAsia"/>
          <w:sz w:val="32"/>
          <w:szCs w:val="32"/>
        </w:rPr>
        <w:t>年</w:t>
      </w:r>
      <w:r w:rsidRPr="00685BE4">
        <w:rPr>
          <w:rFonts w:ascii="Times New Roman" w:eastAsia="仿宋_GB2312" w:hAnsi="Times New Roman" w:hint="eastAsia"/>
          <w:sz w:val="32"/>
          <w:szCs w:val="32"/>
        </w:rPr>
        <w:t>6</w:t>
      </w:r>
      <w:r w:rsidRPr="000B1342">
        <w:rPr>
          <w:rFonts w:ascii="仿宋_GB2312" w:eastAsia="仿宋_GB2312" w:hAnsi="宋体" w:hint="eastAsia"/>
          <w:sz w:val="32"/>
          <w:szCs w:val="32"/>
        </w:rPr>
        <w:t>月</w:t>
      </w:r>
      <w:r w:rsidRPr="00685BE4">
        <w:rPr>
          <w:rFonts w:ascii="Times New Roman" w:eastAsia="仿宋_GB2312" w:hAnsi="Times New Roman" w:hint="eastAsia"/>
          <w:sz w:val="32"/>
          <w:szCs w:val="32"/>
        </w:rPr>
        <w:t>18</w:t>
      </w:r>
      <w:r w:rsidRPr="000B1342">
        <w:rPr>
          <w:rFonts w:ascii="仿宋_GB2312" w:eastAsia="仿宋_GB2312" w:hAnsi="宋体" w:hint="eastAsia"/>
          <w:sz w:val="32"/>
          <w:szCs w:val="32"/>
        </w:rPr>
        <w:t>日起施行，有效期至</w:t>
      </w:r>
      <w:r w:rsidRPr="00685BE4">
        <w:rPr>
          <w:rFonts w:ascii="Times New Roman" w:eastAsia="仿宋_GB2312" w:hAnsi="Times New Roman" w:hint="eastAsia"/>
          <w:sz w:val="32"/>
          <w:szCs w:val="32"/>
        </w:rPr>
        <w:t>202</w:t>
      </w:r>
      <w:r w:rsidRPr="00685BE4">
        <w:rPr>
          <w:rFonts w:ascii="Times New Roman" w:eastAsia="仿宋_GB2312" w:hAnsi="Times New Roman" w:hint="eastAsia"/>
          <w:sz w:val="32"/>
          <w:szCs w:val="32"/>
        </w:rPr>
        <w:t>3</w:t>
      </w:r>
      <w:r w:rsidRPr="000B1342">
        <w:rPr>
          <w:rFonts w:ascii="仿宋_GB2312" w:eastAsia="仿宋_GB2312" w:hAnsi="宋体" w:hint="eastAsia"/>
          <w:sz w:val="32"/>
          <w:szCs w:val="32"/>
        </w:rPr>
        <w:t>年</w:t>
      </w:r>
      <w:r w:rsidRPr="00685BE4">
        <w:rPr>
          <w:rFonts w:ascii="Times New Roman" w:eastAsia="仿宋_GB2312" w:hAnsi="Times New Roman" w:hint="eastAsia"/>
          <w:sz w:val="32"/>
          <w:szCs w:val="32"/>
        </w:rPr>
        <w:t>6</w:t>
      </w:r>
      <w:r w:rsidRPr="000B1342">
        <w:rPr>
          <w:rFonts w:ascii="仿宋_GB2312" w:eastAsia="仿宋_GB2312" w:hAnsi="宋体" w:hint="eastAsia"/>
          <w:sz w:val="32"/>
          <w:szCs w:val="32"/>
        </w:rPr>
        <w:t>月</w:t>
      </w:r>
      <w:r w:rsidRPr="00685BE4">
        <w:rPr>
          <w:rFonts w:ascii="Times New Roman" w:eastAsia="仿宋_GB2312" w:hAnsi="Times New Roman" w:hint="eastAsia"/>
          <w:sz w:val="32"/>
          <w:szCs w:val="32"/>
        </w:rPr>
        <w:t>17</w:t>
      </w:r>
      <w:r w:rsidRPr="000B1342">
        <w:rPr>
          <w:rFonts w:ascii="仿宋_GB2312" w:eastAsia="仿宋_GB2312" w:hAnsi="宋体" w:hint="eastAsia"/>
          <w:sz w:val="32"/>
          <w:szCs w:val="32"/>
        </w:rPr>
        <w:t>日</w:t>
      </w:r>
      <w:r w:rsidRPr="000B1342">
        <w:rPr>
          <w:rFonts w:ascii="仿宋_GB2312" w:eastAsia="仿宋_GB2312" w:hAnsi="宋体" w:hint="eastAsia"/>
          <w:sz w:val="32"/>
          <w:szCs w:val="32"/>
        </w:rPr>
        <w:t>,</w:t>
      </w:r>
      <w:r w:rsidRPr="000B1342">
        <w:rPr>
          <w:rFonts w:ascii="仿宋_GB2312" w:eastAsia="仿宋_GB2312" w:hAnsi="宋体" w:hint="eastAsia"/>
          <w:sz w:val="32"/>
          <w:szCs w:val="32"/>
        </w:rPr>
        <w:t>中华人民共和国山东海事局通告</w:t>
      </w:r>
      <w:r w:rsidRPr="000B1342">
        <w:rPr>
          <w:rFonts w:ascii="仿宋_GB2312" w:eastAsia="仿宋_GB2312" w:hAnsi="宋体" w:hint="eastAsia"/>
          <w:sz w:val="32"/>
          <w:szCs w:val="32"/>
        </w:rPr>
        <w:t>（</w:t>
      </w:r>
      <w:r w:rsidR="005F100F" w:rsidRPr="005F100F">
        <w:rPr>
          <w:rFonts w:ascii="Times New Roman" w:eastAsia="仿宋_GB2312" w:hAnsi="Times New Roman" w:hint="eastAsia"/>
          <w:sz w:val="32"/>
          <w:szCs w:val="32"/>
        </w:rPr>
        <w:t>〔</w:t>
      </w:r>
      <w:r w:rsidR="005F100F" w:rsidRPr="005F100F">
        <w:rPr>
          <w:rFonts w:ascii="Times New Roman" w:eastAsia="仿宋_GB2312" w:hAnsi="Times New Roman" w:hint="eastAsia"/>
          <w:sz w:val="32"/>
          <w:szCs w:val="32"/>
        </w:rPr>
        <w:t>20</w:t>
      </w:r>
      <w:r w:rsidR="005F100F" w:rsidRPr="005F100F">
        <w:rPr>
          <w:rFonts w:ascii="Times New Roman" w:eastAsia="仿宋_GB2312" w:hAnsi="Times New Roman"/>
          <w:sz w:val="32"/>
          <w:szCs w:val="32"/>
        </w:rPr>
        <w:t>19</w:t>
      </w:r>
      <w:r w:rsidR="005F100F" w:rsidRPr="005F100F">
        <w:rPr>
          <w:rFonts w:ascii="Times New Roman" w:eastAsia="仿宋_GB2312" w:hAnsi="Times New Roman" w:hint="eastAsia"/>
          <w:sz w:val="32"/>
          <w:szCs w:val="32"/>
        </w:rPr>
        <w:t>〕</w:t>
      </w:r>
      <w:r w:rsidRPr="000B1342">
        <w:rPr>
          <w:rFonts w:ascii="仿宋_GB2312" w:eastAsia="仿宋_GB2312" w:hAnsi="宋体" w:hint="eastAsia"/>
          <w:sz w:val="32"/>
          <w:szCs w:val="32"/>
        </w:rPr>
        <w:t>第</w:t>
      </w:r>
      <w:r w:rsidRPr="00685BE4">
        <w:rPr>
          <w:rFonts w:ascii="Times New Roman" w:eastAsia="仿宋_GB2312" w:hAnsi="Times New Roman" w:hint="eastAsia"/>
          <w:sz w:val="32"/>
          <w:szCs w:val="32"/>
        </w:rPr>
        <w:t>3</w:t>
      </w:r>
      <w:r w:rsidRPr="000B1342">
        <w:rPr>
          <w:rFonts w:ascii="仿宋_GB2312" w:eastAsia="仿宋_GB2312" w:hAnsi="宋体" w:hint="eastAsia"/>
          <w:sz w:val="32"/>
          <w:szCs w:val="32"/>
        </w:rPr>
        <w:t>号）发布的《</w:t>
      </w:r>
      <w:r w:rsidRPr="000B1342">
        <w:rPr>
          <w:rFonts w:ascii="仿宋_GB2312" w:eastAsia="仿宋_GB2312" w:hAnsi="宋体" w:hint="eastAsia"/>
          <w:sz w:val="32"/>
          <w:szCs w:val="32"/>
        </w:rPr>
        <w:t>董家口</w:t>
      </w:r>
      <w:r w:rsidRPr="000B1342">
        <w:rPr>
          <w:rFonts w:ascii="仿宋_GB2312" w:eastAsia="仿宋_GB2312" w:hAnsi="宋体" w:hint="eastAsia"/>
          <w:sz w:val="32"/>
          <w:szCs w:val="32"/>
        </w:rPr>
        <w:t>船舶交通管理系统安全监督管理细则</w:t>
      </w:r>
      <w:r w:rsidRPr="000B1342">
        <w:rPr>
          <w:rFonts w:ascii="仿宋_GB2312" w:eastAsia="仿宋_GB2312" w:hAnsi="宋体" w:hint="eastAsia"/>
          <w:sz w:val="32"/>
          <w:szCs w:val="32"/>
        </w:rPr>
        <w:t>（</w:t>
      </w:r>
      <w:r w:rsidRPr="000B1342">
        <w:rPr>
          <w:rFonts w:ascii="仿宋_GB2312" w:eastAsia="仿宋_GB2312" w:hAnsi="宋体" w:hint="eastAsia"/>
          <w:sz w:val="32"/>
          <w:szCs w:val="32"/>
        </w:rPr>
        <w:t>暂行</w:t>
      </w:r>
      <w:r w:rsidRPr="000B1342">
        <w:rPr>
          <w:rFonts w:ascii="仿宋_GB2312" w:eastAsia="仿宋_GB2312" w:hAnsi="宋体" w:hint="eastAsia"/>
          <w:sz w:val="32"/>
          <w:szCs w:val="32"/>
        </w:rPr>
        <w:t>）</w:t>
      </w:r>
      <w:r w:rsidRPr="000B1342">
        <w:rPr>
          <w:rFonts w:ascii="仿宋_GB2312" w:eastAsia="仿宋_GB2312" w:hAnsi="宋体" w:hint="eastAsia"/>
          <w:sz w:val="32"/>
          <w:szCs w:val="32"/>
        </w:rPr>
        <w:t>》同时废止</w:t>
      </w:r>
      <w:bookmarkStart w:id="3" w:name="_GoBack"/>
      <w:bookmarkEnd w:id="3"/>
      <w:r w:rsidRPr="000B1342">
        <w:rPr>
          <w:rFonts w:ascii="仿宋_GB2312" w:eastAsia="仿宋_GB2312" w:hAnsi="宋体" w:hint="eastAsia"/>
          <w:sz w:val="32"/>
          <w:szCs w:val="32"/>
        </w:rPr>
        <w:t>。</w:t>
      </w:r>
      <w:r w:rsidRPr="000B1342">
        <w:rPr>
          <w:rFonts w:ascii="仿宋_GB2312" w:eastAsia="仿宋_GB2312" w:hAnsi="宋体" w:hint="eastAsia"/>
          <w:sz w:val="32"/>
          <w:szCs w:val="32"/>
        </w:rPr>
        <w:t xml:space="preserve"> </w:t>
      </w:r>
    </w:p>
    <w:sectPr w:rsidR="002F2A18" w:rsidRPr="000B1342">
      <w:headerReference w:type="default" r:id="rId8"/>
      <w:footerReference w:type="default" r:id="rId9"/>
      <w:pgSz w:w="11907" w:h="16840"/>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2E2" w:rsidRDefault="00CE22E2">
      <w:r>
        <w:separator/>
      </w:r>
    </w:p>
  </w:endnote>
  <w:endnote w:type="continuationSeparator" w:id="0">
    <w:p w:rsidR="00CE22E2" w:rsidRDefault="00CE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A18" w:rsidRDefault="00CE22E2">
    <w:pPr>
      <w:pStyle w:val="a8"/>
      <w:jc w:val="center"/>
    </w:pPr>
    <w:r>
      <w:fldChar w:fldCharType="begin"/>
    </w:r>
    <w:r>
      <w:instrText xml:space="preserve"> PAGE   \* MERGEFORMAT </w:instrText>
    </w:r>
    <w:r>
      <w:fldChar w:fldCharType="separate"/>
    </w:r>
    <w:r w:rsidR="005F100F">
      <w:rPr>
        <w:noProof/>
      </w:rPr>
      <w:t>7</w:t>
    </w:r>
    <w:r>
      <w:fldChar w:fldCharType="end"/>
    </w:r>
  </w:p>
  <w:p w:rsidR="002F2A18" w:rsidRDefault="002F2A1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2E2" w:rsidRDefault="00CE22E2">
      <w:r>
        <w:separator/>
      </w:r>
    </w:p>
  </w:footnote>
  <w:footnote w:type="continuationSeparator" w:id="0">
    <w:p w:rsidR="00CE22E2" w:rsidRDefault="00CE2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A18" w:rsidRDefault="002F2A18">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00000000"/>
    <w:lvl w:ilvl="0">
      <w:start w:val="1"/>
      <w:numFmt w:val="chineseCountingThousand"/>
      <w:lvlText w:val="(%1)"/>
      <w:lvlJc w:val="left"/>
      <w:pPr>
        <w:ind w:left="1020" w:hanging="420"/>
      </w:pPr>
      <w:rPr>
        <w:rFont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 w15:restartNumberingAfterBreak="0">
    <w:nsid w:val="0EB15C56"/>
    <w:multiLevelType w:val="hybridMultilevel"/>
    <w:tmpl w:val="8BB63C84"/>
    <w:lvl w:ilvl="0" w:tplc="F2EA828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2A18"/>
    <w:rsid w:val="000B1342"/>
    <w:rsid w:val="001A1852"/>
    <w:rsid w:val="001B3C86"/>
    <w:rsid w:val="002F2A18"/>
    <w:rsid w:val="005F100F"/>
    <w:rsid w:val="00685BE4"/>
    <w:rsid w:val="00BE7A3E"/>
    <w:rsid w:val="00CE22E2"/>
    <w:rsid w:val="15441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066F5"/>
  <w15:docId w15:val="{9E14F5B7-06AA-42DA-B690-F84D0F2B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Plain Text"/>
    <w:qFormat/>
    <w:rPr>
      <w:rFonts w:ascii="宋体" w:hAnsi="Courier New" w:cs="Times New Roman"/>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qFormat/>
    <w:rPr>
      <w:sz w:val="21"/>
      <w:szCs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1">
    <w:name w:val="列出段落1"/>
    <w:basedOn w:val="a"/>
    <w:uiPriority w:val="34"/>
    <w:qFormat/>
    <w:pPr>
      <w:ind w:firstLineChars="200" w:firstLine="420"/>
    </w:p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qFormat/>
    <w:rPr>
      <w:rFonts w:ascii="Calibri" w:eastAsia="宋体" w:hAnsi="Calibri" w:cs="Times New Roman"/>
    </w:rPr>
  </w:style>
  <w:style w:type="character" w:customStyle="1" w:styleId="ad">
    <w:name w:val="批注主题 字符"/>
    <w:basedOn w:val="a4"/>
    <w:link w:val="ac"/>
    <w:uiPriority w:val="99"/>
    <w:qFormat/>
    <w:rPr>
      <w:rFonts w:ascii="Calibri" w:eastAsia="宋体" w:hAnsi="Calibri" w:cs="Times New Roman"/>
      <w:b/>
      <w:bCs/>
    </w:rPr>
  </w:style>
  <w:style w:type="character" w:customStyle="1" w:styleId="a7">
    <w:name w:val="批注框文本 字符"/>
    <w:basedOn w:val="a0"/>
    <w:link w:val="a6"/>
    <w:uiPriority w:val="99"/>
    <w:qFormat/>
    <w:rPr>
      <w:rFonts w:ascii="Calibri" w:eastAsia="宋体" w:hAnsi="Calibri" w:cs="Times New Roman"/>
      <w:sz w:val="18"/>
      <w:szCs w:val="18"/>
    </w:rPr>
  </w:style>
  <w:style w:type="paragraph" w:styleId="a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461</Words>
  <Characters>2633</Characters>
  <Application>Microsoft Office Word</Application>
  <DocSecurity>0</DocSecurity>
  <Lines>21</Lines>
  <Paragraphs>6</Paragraphs>
  <ScaleCrop>false</ScaleCrop>
  <Company>微软中国</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青岛董家口船舶交通管理系统安全监督管理细则</dc:title>
  <dc:creator>thinkpad</dc:creator>
  <cp:lastModifiedBy>Administrator</cp:lastModifiedBy>
  <cp:revision>74</cp:revision>
  <cp:lastPrinted>2019-05-20T02:24:00Z</cp:lastPrinted>
  <dcterms:created xsi:type="dcterms:W3CDTF">2019-06-13T11:08:00Z</dcterms:created>
  <dcterms:modified xsi:type="dcterms:W3CDTF">2021-05-10T08:20:00Z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